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305610</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w:t>
      </w:r>
      <w:r>
        <w:rPr>
          <w:rFonts w:hint="eastAsia" w:ascii="Arial" w:hAnsi="Arial" w:cs="Arial"/>
          <w:sz w:val="20"/>
          <w:szCs w:val="20"/>
          <w:lang w:val="en-US" w:eastAsia="zh-CN"/>
        </w:rPr>
        <w:t>last meeting [1], RAN2 discussed the GNSS enhancements for IoT-NTN and achieved the following agreements</w:t>
      </w:r>
      <w:r>
        <w:rPr>
          <w:rFonts w:hint="default" w:ascii="Arial" w:hAnsi="Arial" w:cs="Arial"/>
          <w:sz w:val="20"/>
          <w:szCs w:val="20"/>
        </w:rPr>
        <w:t>.</w:t>
      </w:r>
    </w:p>
    <w:p>
      <w:pPr>
        <w:pStyle w:val="19"/>
        <w:keepNext w:val="0"/>
        <w:keepLines w:val="0"/>
        <w:pageBreakBefore w:val="0"/>
        <w:pBdr>
          <w:top w:val="single" w:color="auto" w:sz="4" w:space="1"/>
          <w:left w:val="single" w:color="auto" w:sz="4" w:space="4"/>
          <w:bottom w:val="single" w:color="auto" w:sz="4" w:space="1"/>
          <w:right w:val="single" w:color="auto" w:sz="4" w:space="4"/>
        </w:pBdr>
        <w:kinsoku/>
        <w:wordWrap/>
        <w:topLinePunct w:val="0"/>
        <w:autoSpaceDE/>
        <w:autoSpaceDN/>
        <w:bidi w:val="0"/>
        <w:adjustRightInd/>
        <w:snapToGrid/>
        <w:spacing w:after="120"/>
        <w:textAlignment w:val="auto"/>
        <w:rPr>
          <w:rFonts w:hint="default" w:ascii="Arial" w:hAnsi="Arial" w:cs="Arial"/>
          <w:sz w:val="20"/>
          <w:szCs w:val="22"/>
        </w:rPr>
      </w:pPr>
      <w:r>
        <w:rPr>
          <w:rFonts w:hint="default" w:ascii="Arial" w:hAnsi="Arial" w:cs="Arial"/>
          <w:sz w:val="20"/>
          <w:szCs w:val="22"/>
        </w:rPr>
        <w:t>Agreements:</w:t>
      </w:r>
    </w:p>
    <w:p>
      <w:pPr>
        <w:pStyle w:val="19"/>
        <w:keepNext w:val="0"/>
        <w:keepLines w:val="0"/>
        <w:pageBreakBefore w:val="0"/>
        <w:numPr>
          <w:ilvl w:val="0"/>
          <w:numId w:val="1"/>
        </w:numPr>
        <w:pBdr>
          <w:top w:val="single" w:color="auto" w:sz="4" w:space="1"/>
          <w:left w:val="single" w:color="auto" w:sz="4" w:space="4"/>
          <w:bottom w:val="single" w:color="auto" w:sz="4" w:space="1"/>
          <w:right w:val="single" w:color="auto" w:sz="4" w:space="4"/>
        </w:pBdr>
        <w:kinsoku/>
        <w:wordWrap/>
        <w:topLinePunct w:val="0"/>
        <w:autoSpaceDE/>
        <w:autoSpaceDN/>
        <w:bidi w:val="0"/>
        <w:adjustRightInd/>
        <w:snapToGrid/>
        <w:spacing w:after="120"/>
        <w:textAlignment w:val="auto"/>
        <w:rPr>
          <w:rFonts w:hint="default" w:ascii="Arial" w:hAnsi="Arial" w:cs="Arial"/>
          <w:sz w:val="20"/>
          <w:szCs w:val="22"/>
        </w:rPr>
      </w:pPr>
      <w:r>
        <w:rPr>
          <w:rFonts w:hint="default" w:ascii="Arial" w:hAnsi="Arial" w:cs="Arial"/>
          <w:sz w:val="20"/>
          <w:szCs w:val="22"/>
        </w:rPr>
        <w:t>There is no need for UE to provide GNSS position fix time duration in Msg3.</w:t>
      </w:r>
    </w:p>
    <w:p>
      <w:pPr>
        <w:pStyle w:val="19"/>
        <w:keepNext w:val="0"/>
        <w:keepLines w:val="0"/>
        <w:pageBreakBefore w:val="0"/>
        <w:numPr>
          <w:ilvl w:val="0"/>
          <w:numId w:val="1"/>
        </w:numPr>
        <w:pBdr>
          <w:top w:val="single" w:color="auto" w:sz="4" w:space="1"/>
          <w:left w:val="single" w:color="auto" w:sz="4" w:space="4"/>
          <w:bottom w:val="single" w:color="auto" w:sz="4" w:space="1"/>
          <w:right w:val="single" w:color="auto" w:sz="4" w:space="4"/>
        </w:pBdr>
        <w:kinsoku/>
        <w:wordWrap/>
        <w:topLinePunct w:val="0"/>
        <w:autoSpaceDE/>
        <w:autoSpaceDN/>
        <w:bidi w:val="0"/>
        <w:adjustRightInd/>
        <w:snapToGrid/>
        <w:spacing w:after="120"/>
        <w:textAlignment w:val="auto"/>
        <w:rPr>
          <w:rFonts w:hint="default" w:ascii="Arial" w:hAnsi="Arial" w:cs="Arial"/>
          <w:sz w:val="20"/>
          <w:szCs w:val="22"/>
        </w:rPr>
      </w:pPr>
      <w:r>
        <w:rPr>
          <w:rFonts w:hint="default" w:ascii="Arial" w:hAnsi="Arial" w:cs="Arial"/>
          <w:sz w:val="20"/>
          <w:szCs w:val="22"/>
        </w:rPr>
        <w:t>RLM is suspended during the GNSS measurement gap while the UE is measuring GNSS</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Agreements via email – from offline 104 – second round:</w:t>
      </w:r>
    </w:p>
    <w:p>
      <w:pPr>
        <w:pStyle w:val="19"/>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UE can stay in RRC_CONNECTED state when current GNSS position becomes out-of-date if the UE enters a GNSS measurement gap. FFS whether the new GNSS measurement shall be started before, upon or after the current GNSS validity duration expiry</w:t>
      </w:r>
    </w:p>
    <w:p>
      <w:pPr>
        <w:pStyle w:val="19"/>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For a UEs that cannot acquire system information and GNSS position at the same time, acquisition of SIB31 may be postponed until GNSS measurement is completed if the UE cannot complete acquisition of SIB31 before the start of GNSS measurement gap</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Agreements online:</w:t>
      </w:r>
    </w:p>
    <w:p>
      <w:pPr>
        <w:pStyle w:val="19"/>
        <w:keepNext w:val="0"/>
        <w:keepLines w:val="0"/>
        <w:pageBreakBefore w:val="0"/>
        <w:widowControl/>
        <w:numPr>
          <w:ilvl w:val="0"/>
          <w:numId w:val="3"/>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For the NB-IoT CP solution, UE will report the GNSS validity duration by using a MAC CE</w:t>
      </w:r>
    </w:p>
    <w:p>
      <w:pPr>
        <w:pStyle w:val="19"/>
        <w:keepNext w:val="0"/>
        <w:keepLines w:val="0"/>
        <w:pageBreakBefore w:val="0"/>
        <w:widowControl/>
        <w:numPr>
          <w:ilvl w:val="0"/>
          <w:numId w:val="3"/>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RAN2 can discuss UE autonomously reacquire GNSS during inactive state of C-DRX based on RAN1’s input in the next RAN2 meeting</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 xml:space="preserve">Working Assumption: </w:t>
      </w:r>
    </w:p>
    <w:p>
      <w:pPr>
        <w:pStyle w:val="19"/>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120"/>
        <w:textAlignment w:val="auto"/>
        <w:rPr>
          <w:rFonts w:hint="default" w:ascii="Arial" w:hAnsi="Arial" w:cs="Arial"/>
          <w:sz w:val="20"/>
          <w:szCs w:val="22"/>
        </w:rPr>
      </w:pPr>
      <w:r>
        <w:rPr>
          <w:rFonts w:hint="default" w:ascii="Arial" w:hAnsi="Arial" w:cs="Arial"/>
          <w:sz w:val="20"/>
          <w:szCs w:val="22"/>
        </w:rPr>
        <w:t>GNSS validity duration UE reported after GNSS measurement is the remaining validity duration</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this contribution, we </w:t>
      </w:r>
      <w:r>
        <w:rPr>
          <w:rFonts w:hint="eastAsia" w:ascii="Arial" w:hAnsi="Arial" w:cs="Arial"/>
          <w:sz w:val="20"/>
          <w:szCs w:val="20"/>
          <w:lang w:val="en-US" w:eastAsia="zh-CN"/>
        </w:rPr>
        <w:t xml:space="preserve">will </w:t>
      </w:r>
      <w:r>
        <w:rPr>
          <w:rFonts w:hint="default" w:ascii="Arial" w:hAnsi="Arial" w:cs="Arial"/>
          <w:sz w:val="20"/>
          <w:szCs w:val="20"/>
        </w:rPr>
        <w:t xml:space="preserve">discuss </w:t>
      </w:r>
      <w:r>
        <w:rPr>
          <w:rFonts w:hint="eastAsia" w:ascii="Arial" w:hAnsi="Arial" w:cs="Arial"/>
          <w:sz w:val="20"/>
          <w:szCs w:val="20"/>
          <w:lang w:val="en-US" w:eastAsia="zh-CN"/>
        </w:rPr>
        <w:t>the remaining issues</w:t>
      </w:r>
      <w:r>
        <w:rPr>
          <w:rFonts w:hint="default" w:ascii="Arial" w:hAnsi="Arial" w:cs="Arial"/>
          <w:sz w:val="20"/>
          <w:szCs w:val="20"/>
        </w:rPr>
        <w:t xml:space="preserve"> </w:t>
      </w:r>
      <w:r>
        <w:rPr>
          <w:rFonts w:hint="eastAsia" w:ascii="Arial" w:hAnsi="Arial" w:cs="Arial"/>
          <w:sz w:val="20"/>
          <w:szCs w:val="20"/>
          <w:lang w:val="en-US" w:eastAsia="zh-CN"/>
        </w:rPr>
        <w:t xml:space="preserve">on </w:t>
      </w:r>
      <w:r>
        <w:rPr>
          <w:rFonts w:hint="default" w:ascii="Arial" w:hAnsi="Arial" w:cs="Arial"/>
          <w:sz w:val="20"/>
          <w:szCs w:val="20"/>
        </w:rPr>
        <w:t xml:space="preserve">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pStyle w:val="3"/>
        <w:rPr>
          <w:rFonts w:hint="eastAsia"/>
          <w:lang w:val="en-US" w:eastAsia="zh-CN"/>
        </w:rPr>
      </w:pPr>
      <w:r>
        <w:t>2.1</w:t>
      </w:r>
      <w:r>
        <w:rPr>
          <w:rFonts w:hint="eastAsia"/>
          <w:lang w:val="en-US" w:eastAsia="zh-CN"/>
        </w:rPr>
        <w:t xml:space="preserve"> GNSS position fix time duration</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During the offline discussion [2] in last meeting, RAN2 discussed whether the UE needs to report GNSS position fix time duration in connected state, and tried to reach the following working assumption but failed.</w:t>
      </w:r>
    </w:p>
    <w:p>
      <w:pPr>
        <w:widowControl/>
        <w:spacing w:after="180"/>
        <w:ind w:leftChars="100"/>
        <w:rPr>
          <w:rFonts w:hint="default" w:ascii="Arial" w:hAnsi="Arial" w:cs="Arial"/>
          <w:b w:val="0"/>
          <w:bCs w:val="0"/>
          <w:i/>
          <w:iCs/>
          <w:sz w:val="20"/>
          <w:szCs w:val="22"/>
          <w:lang w:val="en-US" w:eastAsia="zh-CN"/>
        </w:rPr>
      </w:pPr>
      <w:r>
        <w:rPr>
          <w:rFonts w:hint="default" w:ascii="Arial" w:hAnsi="Arial" w:cs="Arial"/>
          <w:b w:val="0"/>
          <w:bCs w:val="0"/>
          <w:i/>
          <w:iCs/>
          <w:sz w:val="20"/>
          <w:szCs w:val="22"/>
          <w:lang w:val="en-US" w:eastAsia="zh-CN"/>
        </w:rPr>
        <w:t>Working Assumption: The UE does not need to report GNSS position fix time duration in RRC connected state with the assumption that this value doesn’t change. This can be revised based on RAN1 further input if necessary.</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Majority companies preferred to go for the working assumption, but some companies think that the GNSS position fix time duration can be changed during connected state, e.g. due to UE moving or the (GNSS) propagation conditions changed a lot. Considering the issue is up to RAN1, and RAN1 didn</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t discuss it in last meeting, we prefer to send an LS to RAN1 to facilitate the progress.</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1: Send an LS to RAN1 to ask whether the GNSS position fix time duration can be changed during connected state.</w:t>
      </w:r>
    </w:p>
    <w:p>
      <w:pPr>
        <w:widowControl/>
        <w:spacing w:after="180"/>
        <w:rPr>
          <w:rFonts w:hint="default" w:ascii="Arial" w:hAnsi="Arial" w:cs="Arial"/>
          <w:b/>
          <w:bCs/>
          <w:sz w:val="20"/>
          <w:szCs w:val="22"/>
          <w:lang w:val="en-US" w:eastAsia="zh-CN"/>
        </w:rPr>
      </w:pPr>
    </w:p>
    <w:p>
      <w:pPr>
        <w:pStyle w:val="3"/>
        <w:rPr>
          <w:rFonts w:hint="default" w:eastAsia="宋体"/>
          <w:lang w:val="en-US" w:eastAsia="zh-CN"/>
        </w:rPr>
      </w:pPr>
      <w:r>
        <w:rPr>
          <w:rFonts w:hint="eastAsia"/>
          <w:lang w:val="en-US" w:eastAsia="zh-CN"/>
        </w:rPr>
        <w:t xml:space="preserve">2.2 New </w:t>
      </w:r>
      <w:r>
        <w:t xml:space="preserve">GNSS </w:t>
      </w:r>
      <w:r>
        <w:rPr>
          <w:rFonts w:hint="eastAsia"/>
          <w:lang w:val="en-US" w:eastAsia="zh-CN"/>
        </w:rPr>
        <w:t>measurement start time</w:t>
      </w:r>
    </w:p>
    <w:p>
      <w:pPr>
        <w:widowControl/>
        <w:spacing w:after="180"/>
        <w:rPr>
          <w:rFonts w:hint="default" w:ascii="Arial" w:hAnsi="Arial" w:cs="Arial"/>
          <w:b w:val="0"/>
          <w:bCs/>
          <w:iCs/>
          <w:sz w:val="20"/>
          <w:szCs w:val="20"/>
          <w:lang w:val="en-US" w:eastAsia="zh-CN"/>
        </w:rPr>
      </w:pPr>
      <w:r>
        <w:rPr>
          <w:rFonts w:hint="eastAsia" w:ascii="Arial" w:hAnsi="Arial" w:cs="Arial"/>
          <w:b w:val="0"/>
          <w:bCs w:val="0"/>
          <w:sz w:val="20"/>
          <w:szCs w:val="22"/>
          <w:lang w:val="en-US" w:eastAsia="zh-CN"/>
        </w:rPr>
        <w:t>In last meeting, RAN2 agreed that UE can stay in RRC_CONNECTED state when current GNSS position becomes out-of-date if the UE enters a GNSS measurement gap. But FFS whether the new GNSS measurement shall be started before, upon or after the current GNSS validity duration expiry</w:t>
      </w:r>
      <w:r>
        <w:rPr>
          <w:rFonts w:hint="eastAsia" w:ascii="Arial" w:hAnsi="Arial" w:cs="Arial"/>
          <w:b w:val="0"/>
          <w:bCs/>
          <w:sz w:val="20"/>
          <w:szCs w:val="22"/>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iCs/>
          <w:sz w:val="20"/>
          <w:szCs w:val="20"/>
          <w:lang w:val="en-US" w:eastAsia="zh-CN"/>
        </w:rPr>
      </w:pPr>
      <w:r>
        <w:rPr>
          <w:rFonts w:hint="eastAsia" w:ascii="Arial" w:hAnsi="Arial" w:cs="Arial"/>
          <w:b w:val="0"/>
          <w:bCs/>
          <w:iCs/>
          <w:sz w:val="20"/>
          <w:szCs w:val="20"/>
          <w:lang w:val="en-US" w:eastAsia="zh-CN"/>
        </w:rPr>
        <w:t>For aperiodic GNSS measurement triggered by eNB, we think RAN2 has common understanding that the GNSS measurement can be started before or upon the GNSS validity duration expiry based on eNB</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 xml:space="preserve">s triggering. However, during the discussion in last meeting, some companies would like to clarify whether GNSS measurement can be started after the GNSS validity duration expires, since there will have a gap between the GNSS validity duration expiry and the start of GNSS measurement gap, and UL sync is lost hence UL transmission should not be performed during the gap.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iCs/>
          <w:sz w:val="20"/>
          <w:szCs w:val="20"/>
          <w:lang w:val="en-US" w:eastAsia="zh-CN"/>
        </w:rPr>
      </w:pPr>
      <w:r>
        <w:rPr>
          <w:rFonts w:hint="eastAsia" w:ascii="Arial" w:hAnsi="Arial" w:cs="Arial"/>
          <w:b w:val="0"/>
          <w:bCs/>
          <w:iCs/>
          <w:sz w:val="20"/>
          <w:szCs w:val="20"/>
          <w:lang w:val="en-US" w:eastAsia="zh-CN"/>
        </w:rPr>
        <w:t xml:space="preserve">In previous meeting, RAN1 has agreed to study the mechanisms and conditions to allow UL transmission after original GNSS validity duration expires without GNSS re-acquisition for some duration, e.g. with legacy closed loop time correction or enhanced closed loop time correction.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Times New Roman" w:hAnsi="Times New Roman" w:cs="Times New Roman"/>
                <w:b/>
                <w:sz w:val="20"/>
                <w:szCs w:val="20"/>
              </w:rPr>
            </w:pPr>
            <w:r>
              <w:rPr>
                <w:rFonts w:hint="default" w:ascii="Times New Roman" w:hAnsi="Times New Roman" w:cs="Times New Roman"/>
                <w:b/>
                <w:sz w:val="18"/>
                <w:szCs w:val="18"/>
                <w:highlight w:val="green"/>
                <w:lang w:val="en-US" w:eastAsia="zh-CN"/>
              </w:rPr>
              <w:t xml:space="preserve">RAN1#109 </w:t>
            </w:r>
            <w:r>
              <w:rPr>
                <w:rFonts w:hint="default" w:ascii="Times New Roman" w:hAnsi="Times New Roman" w:cs="Times New Roman"/>
                <w:b/>
                <w:color w:val="000000"/>
                <w:sz w:val="20"/>
                <w:szCs w:val="20"/>
                <w:highlight w:val="green"/>
              </w:rPr>
              <w:t>Agreement</w:t>
            </w:r>
          </w:p>
          <w:p>
            <w:pPr>
              <w:spacing w:before="0" w:beforeAutospacing="0" w:after="0"/>
              <w:rPr>
                <w:rFonts w:hint="default" w:ascii="Times New Roman" w:hAnsi="Times New Roman" w:cs="Times New Roman"/>
                <w:sz w:val="21"/>
                <w:szCs w:val="21"/>
              </w:rPr>
            </w:pPr>
            <w:r>
              <w:rPr>
                <w:rFonts w:hint="default" w:ascii="Times New Roman" w:hAnsi="Times New Roman" w:cs="Times New Roman"/>
                <w:sz w:val="20"/>
                <w:szCs w:val="20"/>
              </w:rPr>
              <w:t>Closed loop time and frequency correction, with potential enhancements, for IoT-NTN is considered to reduce the need for UE to update GNSS position fix in long connection time</w:t>
            </w:r>
            <w:r>
              <w:rPr>
                <w:rFonts w:hint="default" w:ascii="Times New Roman" w:hAnsi="Times New Roman" w:cs="Times New Roman"/>
                <w:sz w:val="21"/>
                <w:szCs w:val="21"/>
              </w:rPr>
              <w:t xml:space="preserve"> </w:t>
            </w:r>
          </w:p>
          <w:p>
            <w:pPr>
              <w:spacing w:before="0" w:beforeAutospacing="0" w:after="0"/>
              <w:rPr>
                <w:rFonts w:hint="default" w:ascii="Times New Roman" w:hAnsi="Times New Roman" w:cs="Times New Roman"/>
                <w:sz w:val="21"/>
                <w:szCs w:val="21"/>
              </w:rPr>
            </w:pP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cs="Times New Roman"/>
                <w:b/>
                <w:sz w:val="20"/>
                <w:szCs w:val="20"/>
                <w:lang w:val="en-US"/>
              </w:rPr>
            </w:pPr>
            <w:r>
              <w:rPr>
                <w:rFonts w:hint="default" w:ascii="Times New Roman" w:hAnsi="Times New Roman" w:cs="Times New Roman"/>
                <w:b/>
                <w:sz w:val="20"/>
                <w:szCs w:val="20"/>
                <w:highlight w:val="green"/>
                <w:lang w:val="en-US" w:eastAsia="zh-CN"/>
              </w:rPr>
              <w:t xml:space="preserve">RAN1#112 </w:t>
            </w:r>
            <w:r>
              <w:rPr>
                <w:rFonts w:hint="default" w:ascii="Times New Roman" w:hAnsi="Times New Roman" w:cs="Times New Roman"/>
                <w:b/>
                <w:sz w:val="20"/>
                <w:szCs w:val="20"/>
                <w:highlight w:val="green"/>
                <w:lang w:val="en-US"/>
              </w:rPr>
              <w:t>Agr</w:t>
            </w:r>
            <w:bookmarkStart w:id="0" w:name="_GoBack"/>
            <w:bookmarkEnd w:id="0"/>
            <w:r>
              <w:rPr>
                <w:rFonts w:hint="default" w:ascii="Times New Roman" w:hAnsi="Times New Roman" w:cs="Times New Roman"/>
                <w:b/>
                <w:sz w:val="20"/>
                <w:szCs w:val="20"/>
                <w:highlight w:val="green"/>
                <w:lang w:val="en-US"/>
              </w:rPr>
              <w:t>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At least for the case when frequency error is within frequency error requirements, study the mechanisms and conditions to allow UL transmission after original GNSS validity duration expires without GNSS re-acquisition for some duration.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with legacy closed loop time correction or enhanced closed loop time correction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mechanism is enabled/configured by eNB</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textAlignment w:val="baseline"/>
              <w:rPr>
                <w:rFonts w:hint="eastAsia" w:ascii="Arial" w:hAnsi="Arial" w:cs="Arial"/>
                <w:b/>
                <w:bCs/>
                <w:iCs/>
                <w:sz w:val="20"/>
                <w:szCs w:val="20"/>
                <w:vertAlign w:val="baseline"/>
                <w:lang w:val="en-US" w:eastAsia="zh-CN"/>
              </w:rPr>
            </w:pPr>
            <w:r>
              <w:rPr>
                <w:rFonts w:hint="default" w:ascii="Times New Roman" w:hAnsi="Times New Roman" w:cs="Times New Roman"/>
                <w:sz w:val="20"/>
                <w:szCs w:val="20"/>
                <w:lang w:val="en-US"/>
              </w:rPr>
              <w:t>FFS: whether such mechanism will be specified depends on the outcome of this study</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iCs/>
          <w:sz w:val="20"/>
          <w:szCs w:val="20"/>
          <w:lang w:val="en-US" w:eastAsia="zh-CN"/>
        </w:rPr>
      </w:pPr>
      <w:r>
        <w:rPr>
          <w:rFonts w:hint="eastAsia" w:ascii="Arial" w:hAnsi="Arial" w:cs="Arial"/>
          <w:b w:val="0"/>
          <w:bCs/>
          <w:iCs/>
          <w:sz w:val="20"/>
          <w:szCs w:val="20"/>
          <w:lang w:val="en-US" w:eastAsia="zh-CN"/>
        </w:rPr>
        <w:t>Based on RAN1</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s agreements, although the GNSS validity duration expires, the UE can also preform UL transmission during an extended validity duration based on eNB</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s configuration/enabling. Therefore, we think that the GNSS measurement can be started after GNSS validity duration expires if the UE and eNB have common understanding on the extended validity duration. The details can be up to RAN1.</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Proposal 2: The new GNSS measurement can be started before, upon or after the current GNSS validity duration expires, based on eNB</w:t>
      </w:r>
      <w:r>
        <w:rPr>
          <w:rFonts w:hint="default" w:ascii="Arial" w:hAnsi="Arial" w:cs="Arial"/>
          <w:b/>
          <w:bCs w:val="0"/>
          <w:iCs/>
          <w:sz w:val="20"/>
          <w:szCs w:val="20"/>
          <w:lang w:val="en-US" w:eastAsia="zh-CN"/>
        </w:rPr>
        <w:t>’</w:t>
      </w:r>
      <w:r>
        <w:rPr>
          <w:rFonts w:hint="eastAsia" w:ascii="Arial" w:hAnsi="Arial" w:cs="Arial"/>
          <w:b/>
          <w:bCs w:val="0"/>
          <w:iCs/>
          <w:sz w:val="20"/>
          <w:szCs w:val="20"/>
          <w:lang w:val="en-US" w:eastAsia="zh-CN"/>
        </w:rPr>
        <w:t xml:space="preserve">s triggering/configuration. </w:t>
      </w:r>
    </w:p>
    <w:p>
      <w:pPr>
        <w:widowControl/>
        <w:spacing w:after="180"/>
        <w:rPr>
          <w:rFonts w:hint="eastAsia" w:ascii="Arial" w:hAnsi="Arial" w:cs="Arial"/>
          <w:b/>
          <w:bCs/>
          <w:iCs/>
          <w:sz w:val="20"/>
          <w:szCs w:val="20"/>
          <w:lang w:val="en-US" w:eastAsia="zh-CN"/>
        </w:rPr>
      </w:pPr>
    </w:p>
    <w:p>
      <w:pPr>
        <w:pStyle w:val="3"/>
        <w:rPr>
          <w:rFonts w:hint="eastAsia"/>
          <w:lang w:val="en-US" w:eastAsia="zh-CN"/>
        </w:rPr>
      </w:pPr>
      <w:r>
        <w:rPr>
          <w:rFonts w:hint="eastAsia"/>
          <w:lang w:val="en-US" w:eastAsia="zh-CN"/>
        </w:rPr>
        <w:t>2.3 UE autonomously reacquire GNSS during the inactive state of C-DRX</w:t>
      </w:r>
    </w:p>
    <w:p>
      <w:pPr>
        <w:widowControl/>
        <w:spacing w:after="180"/>
        <w:rPr>
          <w:rFonts w:hint="eastAsia" w:ascii="Arial" w:hAnsi="Arial" w:cs="Arial"/>
          <w:b w:val="0"/>
          <w:bCs w:val="0"/>
          <w:sz w:val="20"/>
          <w:szCs w:val="22"/>
          <w:lang w:val="en-US" w:eastAsia="ja-JP"/>
        </w:rPr>
      </w:pPr>
      <w:r>
        <w:rPr>
          <w:rFonts w:hint="eastAsia" w:ascii="Arial" w:hAnsi="Arial" w:cs="Arial"/>
          <w:b w:val="0"/>
          <w:bCs w:val="0"/>
          <w:sz w:val="20"/>
          <w:szCs w:val="22"/>
          <w:lang w:val="en-US" w:eastAsia="zh-CN"/>
        </w:rPr>
        <w:t xml:space="preserve">In last meeting, </w:t>
      </w:r>
      <w:r>
        <w:rPr>
          <w:rFonts w:hint="eastAsia" w:ascii="Arial" w:hAnsi="Arial" w:cs="Arial"/>
          <w:b w:val="0"/>
          <w:bCs w:val="0"/>
          <w:sz w:val="20"/>
          <w:szCs w:val="22"/>
          <w:lang w:val="en-US" w:eastAsia="ja-JP"/>
        </w:rPr>
        <w:t>RAN1 has discussed GNSS position fix during inactive state of Connected DRX for improved GNSS operations and agreed the following conclusion</w:t>
      </w:r>
      <w:r>
        <w:rPr>
          <w:rFonts w:hint="eastAsia" w:ascii="Arial" w:hAnsi="Arial" w:cs="Arial"/>
          <w:b w:val="0"/>
          <w:bCs w:val="0"/>
          <w:sz w:val="20"/>
          <w:szCs w:val="22"/>
          <w:lang w:val="en-US" w:eastAsia="zh-CN"/>
        </w:rPr>
        <w:t>, and send an LS [2] to RAN2 to take the RAN1 conclusion into account</w:t>
      </w:r>
      <w:r>
        <w:rPr>
          <w:rFonts w:hint="eastAsia" w:ascii="Arial" w:hAnsi="Arial" w:cs="Arial"/>
          <w:b w:val="0"/>
          <w:bCs w:val="0"/>
          <w:sz w:val="20"/>
          <w:szCs w:val="22"/>
          <w:lang w:val="en-US" w:eastAsia="ja-JP"/>
        </w:rPr>
        <w:t>.</w:t>
      </w:r>
    </w:p>
    <w:tbl>
      <w:tblPr>
        <w:tblStyle w:val="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7" w:type="dxa"/>
            <w:shd w:val="clear" w:color="auto" w:fill="auto"/>
            <w:noWrap w:val="0"/>
            <w:vAlign w:val="top"/>
          </w:tcPr>
          <w:p>
            <w:pPr>
              <w:spacing w:after="0"/>
              <w:rPr>
                <w:rFonts w:ascii="Times" w:hAnsi="Times" w:eastAsia="Batang"/>
                <w:b/>
                <w:szCs w:val="24"/>
              </w:rPr>
            </w:pPr>
            <w:r>
              <w:rPr>
                <w:rFonts w:hint="eastAsia" w:ascii="Times" w:hAnsi="Times" w:eastAsia="宋体"/>
                <w:b/>
                <w:szCs w:val="24"/>
                <w:lang w:val="en-US" w:eastAsia="zh-CN"/>
              </w:rPr>
              <w:t xml:space="preserve">RAN1#112bis-e </w:t>
            </w:r>
            <w:r>
              <w:rPr>
                <w:rFonts w:hint="eastAsia" w:ascii="Times" w:hAnsi="Times" w:eastAsia="Batang"/>
                <w:b/>
                <w:szCs w:val="24"/>
              </w:rPr>
              <w:t>Conclusion</w:t>
            </w:r>
          </w:p>
          <w:p>
            <w:pPr>
              <w:spacing w:after="0"/>
              <w:rPr>
                <w:rFonts w:ascii="Times" w:hAnsi="Times" w:eastAsia="Batang"/>
                <w:szCs w:val="24"/>
              </w:rPr>
            </w:pPr>
            <w:r>
              <w:rPr>
                <w:rFonts w:hint="eastAsia" w:ascii="Times" w:hAnsi="Times" w:eastAsia="Batang"/>
                <w:szCs w:val="24"/>
              </w:rPr>
              <w:t>From RAN1 perspective, UE is not forbidden to autonomously re-acquire GNSS position fix during inactive state of Connected DRX.</w:t>
            </w:r>
          </w:p>
          <w:p>
            <w:pPr>
              <w:numPr>
                <w:ilvl w:val="0"/>
                <w:numId w:val="6"/>
              </w:numPr>
              <w:snapToGrid w:val="0"/>
              <w:spacing w:after="0"/>
              <w:ind w:left="720"/>
              <w:rPr>
                <w:rFonts w:ascii="Times" w:hAnsi="Times" w:eastAsia="Batang"/>
                <w:bCs/>
                <w:iCs/>
                <w:szCs w:val="24"/>
                <w:lang w:val="en-US"/>
              </w:rPr>
            </w:pPr>
            <w:r>
              <w:rPr>
                <w:rFonts w:hint="eastAsia" w:ascii="Times" w:hAnsi="Times" w:eastAsia="Batang"/>
                <w:bCs/>
                <w:iCs/>
                <w:szCs w:val="24"/>
                <w:lang w:val="en-US"/>
              </w:rPr>
              <w:t>Note: The configured DL/UL transmissions during inactive state of Connected DRX should not be impacted</w:t>
            </w:r>
          </w:p>
          <w:p>
            <w:pPr>
              <w:numPr>
                <w:ilvl w:val="0"/>
                <w:numId w:val="6"/>
              </w:numPr>
              <w:snapToGrid w:val="0"/>
              <w:spacing w:after="0"/>
              <w:ind w:left="720"/>
              <w:rPr>
                <w:rFonts w:ascii="Times" w:hAnsi="Times" w:eastAsia="Batang"/>
                <w:bCs/>
                <w:iCs/>
                <w:szCs w:val="24"/>
                <w:lang w:val="en-US"/>
              </w:rPr>
            </w:pPr>
            <w:r>
              <w:rPr>
                <w:rFonts w:hint="eastAsia" w:ascii="Times" w:hAnsi="Times" w:eastAsia="Batang"/>
                <w:bCs/>
                <w:iCs/>
                <w:szCs w:val="24"/>
                <w:lang w:val="en-US"/>
              </w:rPr>
              <w:t>Note: details are up to RAN2</w:t>
            </w:r>
          </w:p>
          <w:p>
            <w:pPr>
              <w:spacing w:after="0"/>
              <w:rPr>
                <w:rFonts w:ascii="Times" w:hAnsi="Times" w:eastAsia="Batang"/>
                <w:szCs w:val="24"/>
              </w:rPr>
            </w:pPr>
            <w:r>
              <w:rPr>
                <w:rFonts w:hint="eastAsia" w:ascii="Times" w:hAnsi="Times" w:eastAsia="Batang"/>
                <w:szCs w:val="24"/>
              </w:rPr>
              <w:t>Send an LS to RAN2 for the conclusion.</w:t>
            </w:r>
          </w:p>
        </w:tc>
      </w:tr>
    </w:tbl>
    <w:p>
      <w:pPr>
        <w:rPr>
          <w:rFonts w:hint="default"/>
          <w:lang w:val="en-US" w:eastAsia="zh-CN"/>
        </w:rPr>
      </w:pPr>
    </w:p>
    <w:p>
      <w:pPr>
        <w:widowControl/>
        <w:spacing w:after="180"/>
        <w:rPr>
          <w:rFonts w:hint="default" w:ascii="Arial" w:hAnsi="Arial" w:cs="Arial" w:eastAsiaTheme="minorEastAsia"/>
          <w:b w:val="0"/>
          <w:bCs w:val="0"/>
          <w:sz w:val="20"/>
          <w:szCs w:val="22"/>
          <w:lang w:val="en-US" w:eastAsia="zh-CN"/>
        </w:rPr>
      </w:pPr>
      <w:r>
        <w:rPr>
          <w:rFonts w:hint="eastAsia" w:ascii="Arial" w:hAnsi="Arial" w:cs="Arial"/>
          <w:b w:val="0"/>
          <w:bCs w:val="0"/>
          <w:sz w:val="20"/>
          <w:szCs w:val="22"/>
          <w:lang w:val="en-US" w:eastAsia="zh-CN"/>
        </w:rPr>
        <w:t>In our understanding</w:t>
      </w:r>
      <w:r>
        <w:rPr>
          <w:rFonts w:hint="default" w:ascii="Arial" w:hAnsi="Arial" w:cs="Arial"/>
          <w:b w:val="0"/>
          <w:bCs w:val="0"/>
          <w:sz w:val="20"/>
          <w:szCs w:val="22"/>
          <w:lang w:val="en-US" w:eastAsia="ja-JP"/>
        </w:rPr>
        <w:t xml:space="preserve">, </w:t>
      </w:r>
      <w:r>
        <w:rPr>
          <w:rFonts w:hint="eastAsia" w:ascii="Arial" w:hAnsi="Arial" w:cs="Arial"/>
          <w:b w:val="0"/>
          <w:bCs w:val="0"/>
          <w:sz w:val="20"/>
          <w:szCs w:val="22"/>
          <w:lang w:val="en-US" w:eastAsia="zh-CN"/>
        </w:rPr>
        <w:t>if</w:t>
      </w:r>
      <w:r>
        <w:rPr>
          <w:rFonts w:hint="default" w:ascii="Arial" w:hAnsi="Arial" w:cs="Arial"/>
          <w:b w:val="0"/>
          <w:bCs w:val="0"/>
          <w:sz w:val="20"/>
          <w:szCs w:val="22"/>
          <w:lang w:val="en-US" w:eastAsia="ja-JP"/>
        </w:rPr>
        <w:t xml:space="preserve"> the duration of inactive state of C-DRX is longer than the GNSS fix time duration for measurement, </w:t>
      </w:r>
      <w:r>
        <w:rPr>
          <w:rFonts w:hint="eastAsia" w:ascii="Arial" w:hAnsi="Arial" w:cs="Arial"/>
          <w:b w:val="0"/>
          <w:bCs w:val="0"/>
          <w:sz w:val="20"/>
          <w:szCs w:val="22"/>
          <w:lang w:val="en-US" w:eastAsia="zh-CN"/>
        </w:rPr>
        <w:t xml:space="preserve">the </w:t>
      </w:r>
      <w:r>
        <w:rPr>
          <w:rFonts w:hint="default" w:ascii="Arial" w:hAnsi="Arial" w:cs="Arial"/>
          <w:b w:val="0"/>
          <w:bCs w:val="0"/>
          <w:sz w:val="20"/>
          <w:szCs w:val="22"/>
          <w:lang w:val="en-US" w:eastAsia="ja-JP"/>
        </w:rPr>
        <w:t xml:space="preserve">UE can perform GNSS measurement automatically, which can </w:t>
      </w:r>
      <w:r>
        <w:rPr>
          <w:rFonts w:hint="eastAsia" w:ascii="Arial" w:hAnsi="Arial" w:cs="Arial"/>
          <w:b w:val="0"/>
          <w:bCs w:val="0"/>
          <w:sz w:val="20"/>
          <w:szCs w:val="22"/>
          <w:lang w:val="en-US" w:eastAsia="ja-JP"/>
        </w:rPr>
        <w:t xml:space="preserve">ensure </w:t>
      </w:r>
      <w:r>
        <w:rPr>
          <w:rFonts w:hint="default" w:ascii="Arial" w:hAnsi="Arial" w:cs="Arial"/>
          <w:b w:val="0"/>
          <w:bCs w:val="0"/>
          <w:sz w:val="20"/>
          <w:szCs w:val="22"/>
          <w:lang w:val="en-US" w:eastAsia="ja-JP"/>
        </w:rPr>
        <w:t>accurate</w:t>
      </w:r>
      <w:r>
        <w:rPr>
          <w:rFonts w:hint="eastAsia" w:ascii="Arial" w:hAnsi="Arial" w:cs="Arial"/>
          <w:b w:val="0"/>
          <w:bCs w:val="0"/>
          <w:sz w:val="20"/>
          <w:szCs w:val="22"/>
          <w:lang w:val="en-US" w:eastAsia="ja-JP"/>
        </w:rPr>
        <w:t xml:space="preserve"> GNSS position</w:t>
      </w:r>
      <w:r>
        <w:rPr>
          <w:rFonts w:hint="default" w:ascii="Arial" w:hAnsi="Arial" w:cs="Arial"/>
          <w:b w:val="0"/>
          <w:bCs w:val="0"/>
          <w:sz w:val="20"/>
          <w:szCs w:val="22"/>
          <w:lang w:val="en-US" w:eastAsia="ja-JP"/>
        </w:rPr>
        <w:t xml:space="preserve"> fix and </w:t>
      </w:r>
      <w:r>
        <w:rPr>
          <w:rFonts w:hint="eastAsia" w:ascii="Arial" w:hAnsi="Arial" w:cs="Arial"/>
          <w:b w:val="0"/>
          <w:bCs w:val="0"/>
          <w:sz w:val="20"/>
          <w:szCs w:val="22"/>
          <w:lang w:val="en-US" w:eastAsia="zh-CN"/>
        </w:rPr>
        <w:t xml:space="preserve">avoid the interruption for data transmission due to GNSS measurement </w:t>
      </w:r>
      <w:r>
        <w:rPr>
          <w:rFonts w:hint="default" w:ascii="Arial" w:hAnsi="Arial" w:cs="Arial"/>
          <w:b w:val="0"/>
          <w:bCs w:val="0"/>
          <w:sz w:val="20"/>
          <w:szCs w:val="22"/>
          <w:lang w:val="en-US" w:eastAsia="ja-JP"/>
        </w:rPr>
        <w:t>during the long connection.</w:t>
      </w:r>
      <w:r>
        <w:rPr>
          <w:rFonts w:hint="eastAsia" w:ascii="Arial" w:hAnsi="Arial" w:cs="Arial"/>
          <w:b w:val="0"/>
          <w:bCs w:val="0"/>
          <w:sz w:val="20"/>
          <w:szCs w:val="22"/>
          <w:lang w:val="en-US" w:eastAsia="zh-CN"/>
        </w:rPr>
        <w:t xml:space="preserve"> Then the UE can report the new GNSS validity duration to the network when it returns to active state of C-DRX.</w:t>
      </w:r>
    </w:p>
    <w:p>
      <w:pPr>
        <w:widowControl/>
        <w:spacing w:after="180"/>
        <w:rPr>
          <w:rFonts w:hint="eastAsia" w:ascii="Arial" w:hAnsi="Arial" w:cs="Arial"/>
          <w:b w:val="0"/>
          <w:bCs w:val="0"/>
          <w:sz w:val="20"/>
          <w:szCs w:val="22"/>
          <w:lang w:val="en-US" w:eastAsia="zh-CN"/>
        </w:rPr>
      </w:pPr>
      <w:r>
        <w:rPr>
          <w:rFonts w:hint="default" w:ascii="Arial" w:hAnsi="Arial" w:cs="Arial"/>
          <w:b w:val="0"/>
          <w:bCs w:val="0"/>
          <w:sz w:val="20"/>
          <w:szCs w:val="22"/>
          <w:lang w:val="en-US" w:eastAsia="zh-CN"/>
        </w:rPr>
        <w:t xml:space="preserve">we think </w:t>
      </w:r>
      <w:r>
        <w:rPr>
          <w:rFonts w:hint="eastAsia" w:ascii="Arial" w:hAnsi="Arial" w:cs="Arial"/>
          <w:b w:val="0"/>
          <w:bCs w:val="0"/>
          <w:sz w:val="20"/>
          <w:szCs w:val="22"/>
          <w:lang w:val="en-US" w:eastAsia="zh-CN"/>
        </w:rPr>
        <w:t>the details (e.g. whether/when to start the GNSS measurement) can be left to UE implementation</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 xml:space="preserve"> Of course,</w:t>
      </w:r>
      <w:r>
        <w:rPr>
          <w:rFonts w:hint="default" w:ascii="Arial" w:hAnsi="Arial" w:cs="Arial"/>
          <w:b w:val="0"/>
          <w:bCs w:val="0"/>
          <w:sz w:val="20"/>
          <w:szCs w:val="22"/>
          <w:lang w:val="en-US" w:eastAsia="zh-CN"/>
        </w:rPr>
        <w:t xml:space="preserve"> </w:t>
      </w:r>
      <w:r>
        <w:rPr>
          <w:rFonts w:hint="eastAsia" w:ascii="Arial" w:hAnsi="Arial" w:cs="Arial"/>
          <w:b w:val="0"/>
          <w:bCs w:val="0"/>
          <w:sz w:val="20"/>
          <w:szCs w:val="22"/>
          <w:lang w:val="en-US" w:eastAsia="zh-CN"/>
        </w:rPr>
        <w:t xml:space="preserve">the UE should ensure that the GNSS measurement is finished before returning into active state to avoid additional impact on data transmission in active state, which can also avoid unnecessary power consumption caused by premature GNSS measurement. </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3: The details (e.g. whether/when to start the GNSS measurement) can be left to UE implementation when the UE autonomously reacquire GNSS during the inactive state of C-DRX</w:t>
      </w:r>
      <w:r>
        <w:rPr>
          <w:rFonts w:hint="default" w:ascii="Arial" w:hAnsi="Arial" w:cs="Arial"/>
          <w:b/>
          <w:bCs/>
          <w:sz w:val="20"/>
          <w:szCs w:val="22"/>
          <w:lang w:val="en-US" w:eastAsia="zh-CN"/>
        </w:rPr>
        <w:t>.</w:t>
      </w:r>
    </w:p>
    <w:p>
      <w:pPr>
        <w:widowControl/>
        <w:spacing w:after="180"/>
        <w:rPr>
          <w:rFonts w:hint="default" w:ascii="Arial" w:hAnsi="Arial" w:cs="Arial"/>
          <w:b w:val="0"/>
          <w:bCs w:val="0"/>
          <w:sz w:val="20"/>
          <w:szCs w:val="22"/>
          <w:lang w:val="en-US" w:eastAsia="zh-CN"/>
        </w:rPr>
      </w:pPr>
    </w:p>
    <w:p>
      <w:pPr>
        <w:pStyle w:val="3"/>
        <w:rPr>
          <w:rFonts w:hint="default"/>
          <w:lang w:val="en-US" w:eastAsia="zh-CN"/>
        </w:rPr>
      </w:pPr>
      <w:r>
        <w:t>2.</w:t>
      </w:r>
      <w:r>
        <w:rPr>
          <w:rFonts w:hint="eastAsia"/>
          <w:lang w:val="en-US" w:eastAsia="zh-CN"/>
        </w:rPr>
        <w:t>4 New GNSS validity duration reporting</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In last meeting, RAN2 reached the working assumption that GNSS validity duration UE reported after GNSS measurement is the remaining validity duration which follows the R17 principle. However, some companies have concern on this since they think the UE would have to send remaining validity duration every time.</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Firstly, RAN2#121 agreed to reuse the value range introduced in R17 for GNSS validity duration, and we can see that the reported GNSS validity duration value is an enumeration value and it is not very accurate. The gap between the values is so large that the minor change may be ignored regardless of remaining or whole validity duration. Thus, even if RAN2 agreed to report the remaining validity duration, the new enumeration value may be not changed.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9"/>
              <w:numPr>
                <w:ilvl w:val="0"/>
                <w:numId w:val="7"/>
              </w:numPr>
              <w:overflowPunct/>
              <w:spacing w:before="0" w:beforeAutospacing="0" w:after="0"/>
              <w:ind w:left="900"/>
              <w:rPr>
                <w:rFonts w:hint="default" w:ascii="Arial" w:hAnsi="Arial" w:cs="Arial"/>
                <w:b w:val="0"/>
                <w:bCs w:val="0"/>
                <w:sz w:val="20"/>
                <w:szCs w:val="22"/>
                <w:vertAlign w:val="baseline"/>
                <w:lang w:val="en-US" w:eastAsia="zh-CN"/>
              </w:rPr>
            </w:pPr>
            <w:r>
              <w:rPr>
                <w:rFonts w:hint="default" w:ascii="Arial" w:hAnsi="Arial" w:cs="Arial"/>
                <w:b w:val="0"/>
                <w:bCs w:val="0"/>
                <w:sz w:val="20"/>
                <w:szCs w:val="22"/>
              </w:rPr>
              <w:t>The value range {10s, 20s, 30s, 40s, 50s, 60s, 5 min, 10 min, 15 min, 20 min, 25 min, 30 min, 60 min, 90 min, 120 min, infinity} introduced in R17 is reused for connected UE GNSS validation duration report, unless modified by RAN1.</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Secondly, regarding the starting time of GNSS validity duration, some companies think that UE and eNB would autonomously starts the new GNSS validity timer on the common time point (e.g. the end of the GNSS position fix duration timer) with the same timer length (the whole validity duration). But for remaining validity duration, eNB would just start the GNSS validity timer when receiving the UE report with the length of remaining duration, hence the UE should report the remaining validity duration every time after GNSS measurement.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our understanding, if the GNSS measurement is triggered by eNB, the network can know when the GNSS measurement starts, but when the GNSS measurement ends depends on UE implementation, e.g. the UE can stop GNSS measurement earlier than the measurement gap ending point since the measurement gap can be larger than the reported GNSS fix time duration. Thus, eNB cannot know the exact start time of the whole validity duration.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1: For network triggered GNSS measurement, if UE stops GNSS measurement earlier than the measurement gap ending point, eNB cannot know the start time of the whole validity duration.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On the other hand, based on RAN1</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 xml:space="preserve">s latest conclusion mentioned in section 2.3, the UE can autonomously perform GNSS measurement during the inactive state of C-DRX. In this case, eNB does not know when the GNSS measurement starts and when it ends, and does not know when to start the GNSS validity timer. The UE anyway needs to report the start point of the validity timer which will introduce extra signaling in Uu interface.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2: For UE autonomously triggered GNSS measurement during the inactive state of C-DRX, the network does not know when to start the GNSS validity timer.</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Based on the above analysis, we prefer to follow the similar principle as R17 that the GNSS validity duration UE reported after GNSS measurement should be the remaining validity duration.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4: RAN2 confirm that GNSS validity duration UE reported after GNSS measurement is the remaining validity duration.</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RAN2 also discussed whether</w:t>
      </w:r>
      <w:r>
        <w:rPr>
          <w:rFonts w:hint="default" w:ascii="Arial" w:hAnsi="Arial" w:cs="Arial"/>
          <w:b w:val="0"/>
          <w:bCs w:val="0"/>
          <w:sz w:val="20"/>
          <w:szCs w:val="22"/>
        </w:rPr>
        <w:t xml:space="preserve"> the UE reports GNSS validity duration</w:t>
      </w:r>
      <w:r>
        <w:rPr>
          <w:rFonts w:hint="eastAsia" w:ascii="Arial" w:hAnsi="Arial" w:cs="Arial"/>
          <w:b w:val="0"/>
          <w:bCs w:val="0"/>
          <w:sz w:val="20"/>
          <w:szCs w:val="22"/>
          <w:lang w:val="en-US" w:eastAsia="zh-CN"/>
        </w:rPr>
        <w:t xml:space="preserve"> after GNSS measurement </w:t>
      </w:r>
      <w:r>
        <w:rPr>
          <w:rFonts w:hint="default" w:ascii="Arial" w:hAnsi="Arial" w:cs="Arial"/>
          <w:b w:val="0"/>
          <w:bCs w:val="0"/>
          <w:sz w:val="20"/>
          <w:szCs w:val="22"/>
        </w:rPr>
        <w:t>every time or only if the validity duration changes.</w:t>
      </w:r>
      <w:r>
        <w:rPr>
          <w:rFonts w:hint="eastAsia" w:ascii="Arial" w:hAnsi="Arial" w:cs="Arial"/>
          <w:b w:val="0"/>
          <w:bCs w:val="0"/>
          <w:sz w:val="20"/>
          <w:szCs w:val="22"/>
          <w:lang w:val="en-US" w:eastAsia="zh-CN"/>
        </w:rPr>
        <w:t xml:space="preserve"> First of all, we think RAN2 should discuss whether the UE should inform eNB about the success of GNSS measurement, via explicit or implicit way. In our understanding, RAN1 has agreed to inform eNB the success of GNSS measurement, and the following alternatives can be considered. And we understand these alternatives can both implicitly indicate the successful GNSS measurement.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RAN1#112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The following alternatives can be considered to inform eNB the success of GNSS measurement at UE side after GNSS measurement in RRC connected.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 xml:space="preserve">Alt-1: The UE will report the new GNSS validity duration </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val="0"/>
                <w:bCs w:val="0"/>
                <w:sz w:val="20"/>
                <w:szCs w:val="22"/>
                <w:vertAlign w:val="baseline"/>
                <w:lang w:val="en-US" w:eastAsia="zh-CN"/>
              </w:rPr>
            </w:pPr>
            <w:r>
              <w:rPr>
                <w:rFonts w:hint="default" w:ascii="Arial" w:hAnsi="Arial" w:cs="Arial"/>
                <w:bCs/>
                <w:iCs/>
                <w:sz w:val="20"/>
                <w:szCs w:val="20"/>
              </w:rPr>
              <w:t>Alt-2: The reception of any UL transmission from the UE at eNB after the GNSS measurement</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Proposal 5: The UE should inform eNB about the success of GNSS measurement, via explicit or implicit way.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Regarding how to report GNSS validity duration (option 1 and option 2 as follows), we think both options are feasible, the former is simple and straightforward, and the latter is beneficial for signaling optimization. However, if the UE only reports the new GNSS validity duration when it changes, we understand that an additional indication (implicit or explicit) is needed to indicate the successful GNSS measurement when the validity duration is not changed. Because the network would be confused whether the GNSS validity duration is not changed or the GNSS measurement is not performed successfully by UE when there is no GNSS validity duration reported. </w:t>
      </w:r>
    </w:p>
    <w:p>
      <w:pPr>
        <w:widowControl/>
        <w:spacing w:after="180"/>
        <w:ind w:leftChars="10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Option 1: The UE always reports the new GNSS validity duration after GNSS measurement.</w:t>
      </w:r>
    </w:p>
    <w:p>
      <w:pPr>
        <w:widowControl/>
        <w:spacing w:after="180"/>
        <w:ind w:leftChars="10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Option 2: The UE only reports the new GNSS validity duration when it changes.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3: If the UE only reports the new GNSS validity duration when it changes, an additional indication (implicit or explicit) is needed to indicate the successful GNSS measurement when the validity duration is not changed. Otherwise, the network doesn</w:t>
      </w:r>
      <w:r>
        <w:rPr>
          <w:rFonts w:hint="default" w:ascii="Arial" w:hAnsi="Arial" w:cs="Arial"/>
          <w:b/>
          <w:bCs/>
          <w:sz w:val="20"/>
          <w:szCs w:val="22"/>
          <w:lang w:val="en-US" w:eastAsia="zh-CN"/>
        </w:rPr>
        <w:t>’</w:t>
      </w:r>
      <w:r>
        <w:rPr>
          <w:rFonts w:hint="eastAsia" w:ascii="Arial" w:hAnsi="Arial" w:cs="Arial"/>
          <w:b/>
          <w:bCs/>
          <w:sz w:val="20"/>
          <w:szCs w:val="22"/>
          <w:lang w:val="en-US" w:eastAsia="zh-CN"/>
        </w:rPr>
        <w:t>t know whether the GNSS validity duration is not changed or the GNSS measurement is not performed successfully if there is no reporting.</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Based on RAN1</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s agreement, we think that if the success of GNSS measurement is implicitly informed by the reception of any UL transmission, and the new validity duration is not reported, eNB can consider the new validity duration is the same as original validity duration by default. In this case, the signaling for reporting new validity duration can be avoided. However, if there is no immediate UL transmission after GNSS measurement, an explicit indication is needed to inform eNB about the success of GNSS measurement. In this case, the signaling is unavoidable.</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Based on the above analysis, the benefit of option 2 is not significant and may introduce additional enhancement (e.g. explicit indication for the success of GNSS measurement). Anyway, the UE needs to inform eNB that it has come back from GNSS measurement, the new validity duration can be used as indication, and the UE and eNB can align with the new validity duration. Considering the complexity and workload, we prefer to go for option 1.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default" w:ascii="Arial" w:hAnsi="Arial" w:cs="Arial"/>
          <w:b/>
          <w:bCs/>
          <w:sz w:val="20"/>
          <w:szCs w:val="22"/>
          <w:lang w:val="en-US" w:eastAsia="zh-CN"/>
        </w:rPr>
        <w:t xml:space="preserve">Proposal </w:t>
      </w:r>
      <w:r>
        <w:rPr>
          <w:rFonts w:hint="eastAsia" w:ascii="Arial" w:hAnsi="Arial" w:cs="Arial"/>
          <w:b/>
          <w:bCs/>
          <w:sz w:val="20"/>
          <w:szCs w:val="22"/>
          <w:lang w:val="en-US" w:eastAsia="zh-CN"/>
        </w:rPr>
        <w:t>6</w:t>
      </w:r>
      <w:r>
        <w:rPr>
          <w:rFonts w:hint="default" w:ascii="Arial" w:hAnsi="Arial" w:cs="Arial"/>
          <w:b/>
          <w:bCs/>
          <w:sz w:val="20"/>
          <w:szCs w:val="22"/>
          <w:lang w:val="en-US" w:eastAsia="zh-CN"/>
        </w:rPr>
        <w:t>: The UE always reports the new GNSS validity duration after GNSS measurement.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p>
    <w:p>
      <w:pPr>
        <w:pStyle w:val="3"/>
        <w:rPr>
          <w:rFonts w:hint="default" w:eastAsia="宋体"/>
          <w:lang w:val="en-US" w:eastAsia="zh-CN"/>
        </w:rPr>
      </w:pPr>
      <w:r>
        <w:rPr>
          <w:rFonts w:hint="eastAsia"/>
          <w:lang w:val="en-US" w:eastAsia="zh-CN"/>
        </w:rPr>
        <w:t xml:space="preserve">2.5 </w:t>
      </w:r>
      <w:r>
        <w:t xml:space="preserve">GNSS </w:t>
      </w:r>
      <w:r>
        <w:rPr>
          <w:rFonts w:hint="eastAsia"/>
          <w:lang w:val="en-US" w:eastAsia="zh-CN"/>
        </w:rPr>
        <w:t>measurement configuration/trigger</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lang w:val="en-US" w:eastAsia="zh-CN"/>
        </w:rPr>
      </w:pPr>
      <w:r>
        <w:rPr>
          <w:rFonts w:hint="eastAsia" w:ascii="Arial" w:hAnsi="Arial" w:eastAsia="宋体" w:cs="Arial"/>
          <w:b w:val="0"/>
          <w:bCs w:val="0"/>
          <w:kern w:val="0"/>
          <w:sz w:val="20"/>
          <w:szCs w:val="20"/>
          <w:lang w:val="en-US" w:eastAsia="zh-CN"/>
        </w:rPr>
        <w:t xml:space="preserve">In RAN1#110bis meeting, RAN1 agreed to support eNB </w:t>
      </w:r>
      <w:r>
        <w:rPr>
          <w:rFonts w:hint="default" w:ascii="Arial" w:hAnsi="Arial" w:cs="Arial"/>
          <w:sz w:val="20"/>
          <w:szCs w:val="20"/>
          <w:lang w:eastAsia="zh-CN"/>
        </w:rPr>
        <w:t>to at least aperiodically trigger UE to make GNSS measurement.</w:t>
      </w:r>
      <w:r>
        <w:rPr>
          <w:rFonts w:hint="eastAsia" w:ascii="Arial" w:hAnsi="Arial" w:cs="Arial"/>
          <w:sz w:val="20"/>
          <w:szCs w:val="20"/>
          <w:lang w:val="en-US" w:eastAsia="zh-CN"/>
        </w:rPr>
        <w:t xml:space="preserve"> And i</w:t>
      </w:r>
      <w:r>
        <w:rPr>
          <w:rFonts w:hint="default" w:ascii="Arial" w:hAnsi="Arial" w:cs="Arial"/>
          <w:sz w:val="20"/>
          <w:szCs w:val="20"/>
          <w:u w:val="none"/>
          <w:lang w:eastAsia="zh-CN"/>
        </w:rPr>
        <w:t>f eNB aperiodically triggers UE to make GNSS measurement, a MAC CE is used.</w:t>
      </w:r>
      <w:r>
        <w:rPr>
          <w:rFonts w:hint="eastAsia" w:ascii="Arial" w:hAnsi="Arial" w:cs="Arial"/>
          <w:sz w:val="20"/>
          <w:szCs w:val="20"/>
          <w:u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RAN1#110b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eastAsia="zh-CN"/>
              </w:rPr>
            </w:pPr>
            <w:r>
              <w:rPr>
                <w:rFonts w:hint="default" w:ascii="Arial" w:hAnsi="Arial" w:cs="Arial"/>
                <w:sz w:val="20"/>
                <w:szCs w:val="20"/>
                <w:lang w:eastAsia="zh-CN"/>
              </w:rPr>
              <w:t>Support eNB to at least aperiodically trigger UE to make GNSS measurement.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vertAlign w:val="baseline"/>
                <w:lang w:val="en-US" w:eastAsia="zh-CN"/>
              </w:rPr>
            </w:pPr>
            <w:r>
              <w:rPr>
                <w:rFonts w:hint="default" w:ascii="Arial" w:hAnsi="Arial" w:cs="Arial"/>
                <w:sz w:val="20"/>
                <w:szCs w:val="20"/>
                <w:u w:val="none"/>
                <w:lang w:eastAsia="zh-CN"/>
              </w:rPr>
              <w:t>If eNB aperiodically triggers UE to make GNSS measurement, a MAC CE is used.</w:t>
            </w:r>
          </w:p>
        </w:tc>
      </w:tr>
    </w:tbl>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Arial" w:hAnsi="Arial" w:cs="Arial"/>
          <w:b w:val="0"/>
          <w:bCs w:val="0"/>
          <w:sz w:val="20"/>
          <w:szCs w:val="20"/>
          <w:u w:val="none"/>
          <w:lang w:val="en-US" w:eastAsia="zh-CN"/>
        </w:rPr>
      </w:pPr>
      <w:r>
        <w:rPr>
          <w:rFonts w:hint="eastAsia" w:ascii="Arial" w:hAnsi="Arial" w:cs="Arial"/>
          <w:b w:val="0"/>
          <w:bCs w:val="0"/>
          <w:sz w:val="20"/>
          <w:szCs w:val="20"/>
          <w:u w:val="none"/>
          <w:lang w:val="en-US" w:eastAsia="zh-CN"/>
        </w:rPr>
        <w:t>In RAN2#121 meeting, some companies pointed that the MAC CE solution has security risk issue, e.g. a fake/tampered MAC CE may disrupt or suspend the data transmission of UE. However, there are several MAC CEs from network, such as (long) DRX Command MAC CE, are used to indicate the UE to sleep, in which case the UE cannot receive PDCCH for a period of time. Similarly, using MAC CE to trigger GNSS measurement would make UE unreachable, but the UE would come back once the UE has re-acquired its GNSS location during the GNSS measurement gap. We don</w:t>
      </w:r>
      <w:r>
        <w:rPr>
          <w:rFonts w:hint="default" w:ascii="Arial" w:hAnsi="Arial" w:cs="Arial"/>
          <w:b w:val="0"/>
          <w:bCs w:val="0"/>
          <w:sz w:val="20"/>
          <w:szCs w:val="20"/>
          <w:u w:val="none"/>
          <w:lang w:val="en-US" w:eastAsia="zh-CN"/>
        </w:rPr>
        <w:t>’</w:t>
      </w:r>
      <w:r>
        <w:rPr>
          <w:rFonts w:hint="eastAsia" w:ascii="Arial" w:hAnsi="Arial" w:cs="Arial"/>
          <w:b w:val="0"/>
          <w:bCs w:val="0"/>
          <w:sz w:val="20"/>
          <w:szCs w:val="20"/>
          <w:u w:val="none"/>
          <w:lang w:val="en-US" w:eastAsia="zh-CN"/>
        </w:rPr>
        <w:t>t see any security issue, and the legacy acknowledgement scheme is enough.</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7: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GNSS measurement gap configuration, the following options were proposed in last meeting and has no consensus:</w:t>
      </w:r>
    </w:p>
    <w:p>
      <w:pPr>
        <w:widowControl/>
        <w:spacing w:after="180"/>
        <w:ind w:firstLine="420" w:firstLineChars="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1: RRC signaling</w:t>
      </w:r>
    </w:p>
    <w:p>
      <w:pPr>
        <w:widowControl/>
        <w:spacing w:after="180"/>
        <w:ind w:firstLine="420" w:firstLineChars="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2: The same MAC CE triggering GNSS measurement</w:t>
      </w:r>
    </w:p>
    <w:p>
      <w:pPr>
        <w:widowControl/>
        <w:spacing w:after="180"/>
        <w:ind w:leftChars="20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Option 3: No explicit GNSS measurement gap configuration, if the UE starts GNSS measurement upon the GNSS validity duration is expired and the measurement gap is equal to the latest UE reported GNSS position fix time duration</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lang w:val="en-US" w:eastAsia="zh-CN"/>
        </w:rPr>
        <w:t xml:space="preserve">During the previous discussion, some companies support option 1 since RRC signaling has higher reliability which is similar to legacy measurement gap configuration method. However, some companies think option 2 is simpler, and </w:t>
      </w:r>
      <w:r>
        <w:rPr>
          <w:rFonts w:hint="eastAsia" w:ascii="Arial" w:hAnsi="Arial" w:eastAsia="宋体" w:cs="Arial"/>
          <w:b w:val="0"/>
          <w:bCs w:val="0"/>
          <w:kern w:val="0"/>
          <w:sz w:val="20"/>
          <w:szCs w:val="20"/>
          <w:highlight w:val="none"/>
          <w:lang w:val="en-US" w:eastAsia="zh-CN"/>
        </w:rPr>
        <w:t>RRC reconfiguration is not supported for NB-IoT. In addition, some companies propose to use the same duration with reported GNSS position fix time duration for measurement by UE, and the UE should start GNSS measurement upon the GNSS validity duration is expired, so there is no need to configure an explicit GNSS measurement gap to the UE.</w:t>
      </w:r>
    </w:p>
    <w:p>
      <w:pPr>
        <w:widowControl/>
        <w:spacing w:after="180"/>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RAN1 also discussed option 3 in last meeting and has no consensus. RAN1 agreed that the gap duration should be equal to or larger than the latest UE reported GNSS position fix time duration. We understand that whether to support option 3 can be left to RAN1 discussion, and RAN2 can focus on option 1 and option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sz w:val="20"/>
                <w:szCs w:val="20"/>
                <w:lang w:val="en-US"/>
              </w:rPr>
            </w:pPr>
            <w:r>
              <w:rPr>
                <w:rFonts w:hint="default" w:ascii="Arial" w:hAnsi="Arial" w:cs="Arial"/>
                <w:b/>
                <w:sz w:val="20"/>
                <w:szCs w:val="20"/>
                <w:highlight w:val="green"/>
                <w:lang w:val="en-US" w:eastAsia="zh-CN"/>
              </w:rPr>
              <w:t xml:space="preserve">RAN1#112 </w:t>
            </w:r>
            <w:r>
              <w:rPr>
                <w:rFonts w:hint="default" w:ascii="Arial" w:hAnsi="Arial" w:cs="Arial"/>
                <w:b/>
                <w:sz w:val="20"/>
                <w:szCs w:val="20"/>
                <w:highlight w:val="green"/>
                <w:lang w:val="en-US"/>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val="en-US"/>
              </w:rPr>
            </w:pPr>
            <w:r>
              <w:rPr>
                <w:rFonts w:hint="default" w:ascii="Arial" w:hAnsi="Arial" w:cs="Arial"/>
                <w:sz w:val="20"/>
                <w:szCs w:val="20"/>
                <w:lang w:val="en-US"/>
              </w:rPr>
              <w:t>On the length of GNSS measurement gap, which is aperiodically triggered by eNB, the gap duration should be equal to or larger than the latest UE reported GNSS position fix time duration.</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lang w:val="en-US" w:eastAsia="zh-CN"/>
              </w:rPr>
            </w:pPr>
            <w:r>
              <w:rPr>
                <w:rFonts w:hint="default" w:ascii="Arial" w:hAnsi="Arial" w:cs="Arial"/>
                <w:sz w:val="20"/>
                <w:szCs w:val="20"/>
                <w:lang w:val="en-US"/>
              </w:rPr>
              <w:t xml:space="preserve">FFS: </w:t>
            </w:r>
            <w:r>
              <w:rPr>
                <w:rFonts w:hint="default" w:ascii="Arial" w:hAnsi="Arial" w:cs="Arial"/>
                <w:color w:val="auto"/>
                <w:sz w:val="20"/>
                <w:szCs w:val="20"/>
                <w:lang w:val="en-US"/>
              </w:rPr>
              <w:t>whether the gap duration is configured by eNB, or the gap duration is equal to the latest reported GNSS position fix time duration.</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lang w:val="en-US" w:eastAsia="zh-CN"/>
              </w:rPr>
            </w:pPr>
            <w:r>
              <w:rPr>
                <w:rFonts w:hint="default" w:ascii="Arial" w:hAnsi="Arial" w:cs="Arial"/>
                <w:sz w:val="20"/>
                <w:szCs w:val="20"/>
                <w:lang w:val="en-US"/>
              </w:rPr>
              <w:t>UE reports only one GNSS position fix time duration for GNSS measurement at least when moving to RRC connected state.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Considering to use an unified solution for NB-IoT and eMTC, we slightly prefer option 2 to configure the GNSS measurement gap, since option 1 is not supported by NB-IoT.</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8</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highlight w:val="none"/>
          <w:lang w:val="en-US" w:eastAsia="zh-CN" w:bidi="ar"/>
        </w:rPr>
        <w:t>The new MAC CE for GNSS measurement control is preferred, which includes both triggering the behaviour GNSS measurement</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and conveying the configuration of </w:t>
      </w:r>
      <w:r>
        <w:rPr>
          <w:rFonts w:hint="default" w:ascii="Arial" w:hAnsi="Arial" w:eastAsia="宋体" w:cs="Arial"/>
          <w:b/>
          <w:bCs/>
          <w:kern w:val="2"/>
          <w:sz w:val="21"/>
          <w:szCs w:val="21"/>
          <w:lang w:val="en-US" w:eastAsia="zh-CN" w:bidi="ar"/>
        </w:rPr>
        <w:t>GNSS measurement gap</w:t>
      </w:r>
      <w:r>
        <w:rPr>
          <w:rFonts w:hint="eastAsia" w:ascii="Arial" w:hAnsi="Arial" w:eastAsia="宋体" w:cs="Arial"/>
          <w:b/>
          <w:bCs/>
          <w:kern w:val="2"/>
          <w:sz w:val="21"/>
          <w:szCs w:val="21"/>
          <w:lang w:val="en-US" w:eastAsia="zh-CN" w:bidi="ar"/>
        </w:rPr>
        <w:t>, aiming to figure out an unified solution for both NB-IoT and eMTC UEs with less new logical channel ID</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lang w:val="en-US" w:eastAsia="zh-CN" w:bidi="ar"/>
        </w:rPr>
        <w:t xml:space="preserve"> The details can be further discussed.</w:t>
      </w:r>
    </w:p>
    <w:p>
      <w:pPr>
        <w:widowControl/>
        <w:spacing w:after="180"/>
        <w:rPr>
          <w:rFonts w:hint="default" w:ascii="Arial" w:hAnsi="Arial" w:eastAsia="宋体" w:cs="Arial"/>
          <w:b w:val="0"/>
          <w:bCs w:val="0"/>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 xml:space="preserve">GNSS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1: Send an LS to RAN1 to ask whether the GNSS position fix time duration can be changed during connected state.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val="0"/>
          <w:iCs/>
          <w:sz w:val="20"/>
          <w:szCs w:val="20"/>
          <w:lang w:val="en-US" w:eastAsia="zh-CN"/>
        </w:rPr>
      </w:pPr>
      <w:r>
        <w:rPr>
          <w:rFonts w:hint="eastAsia" w:ascii="Arial" w:hAnsi="Arial" w:cs="Arial"/>
          <w:b/>
          <w:bCs w:val="0"/>
          <w:iCs/>
          <w:sz w:val="20"/>
          <w:szCs w:val="20"/>
          <w:lang w:val="en-US" w:eastAsia="zh-CN"/>
        </w:rPr>
        <w:t>Proposal 2: The new GNSS measurement can be started before, upon or after the current GNSS validity duration expires, based on eNB</w:t>
      </w:r>
      <w:r>
        <w:rPr>
          <w:rFonts w:hint="default" w:ascii="Arial" w:hAnsi="Arial" w:cs="Arial"/>
          <w:b/>
          <w:bCs w:val="0"/>
          <w:iCs/>
          <w:sz w:val="20"/>
          <w:szCs w:val="20"/>
          <w:lang w:val="en-US" w:eastAsia="zh-CN"/>
        </w:rPr>
        <w:t>’</w:t>
      </w:r>
      <w:r>
        <w:rPr>
          <w:rFonts w:hint="eastAsia" w:ascii="Arial" w:hAnsi="Arial" w:cs="Arial"/>
          <w:b/>
          <w:bCs w:val="0"/>
          <w:iCs/>
          <w:sz w:val="20"/>
          <w:szCs w:val="20"/>
          <w:lang w:val="en-US" w:eastAsia="zh-CN"/>
        </w:rPr>
        <w:t xml:space="preserve">s triggering/configuration. </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rPr>
      </w:pPr>
      <w:r>
        <w:rPr>
          <w:rFonts w:hint="eastAsia" w:ascii="Arial" w:hAnsi="Arial" w:cs="Arial"/>
          <w:b/>
          <w:bCs/>
          <w:sz w:val="20"/>
          <w:szCs w:val="22"/>
          <w:lang w:val="en-US" w:eastAsia="zh-CN"/>
        </w:rPr>
        <w:t>Proposal 3: The details (e.g. whether/when to start the GNSS measurement) can be left to UE implementation when the UE autonomously reacquire GNSS during the inactive state of C-DRX</w:t>
      </w:r>
      <w:r>
        <w:rPr>
          <w:rFonts w:hint="eastAsia" w:ascii="Arial" w:hAnsi="Arial" w:eastAsia="宋体" w:cs="Arial"/>
          <w:b/>
          <w:bCs/>
          <w:kern w:val="2"/>
          <w:sz w:val="21"/>
          <w:szCs w:val="21"/>
          <w:lang w:val="en-US" w:eastAsia="zh-CN" w:bidi="ar"/>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1: For network triggered GNSS measurement, if UE stops GNSS measurement earlier than the measurement gap ending point, eNB cannot know the start time of the whole validity duration.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2: For UE autonomously triggered GNSS measurement during the inactive state of C-DRX, the network does not know when to start the GNSS validity timer.</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Proposal 4: RAN2 confirm that GNSS validity duration UE reported after GNSS measurement is the remaining validity duration.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Proposal 5: The UE should inform eNB about the success of GNSS measurement, via explicit or implicit way.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3: If the UE only reports the new GNSS validity duration when it changes, an additional indication (implicit or explicit) is needed to indicate the successful GNSS measurement when the validity duration is not changed. Otherwise, the network doesn</w:t>
      </w:r>
      <w:r>
        <w:rPr>
          <w:rFonts w:hint="default" w:ascii="Arial" w:hAnsi="Arial" w:cs="Arial"/>
          <w:b/>
          <w:bCs/>
          <w:sz w:val="20"/>
          <w:szCs w:val="22"/>
          <w:lang w:val="en-US" w:eastAsia="zh-CN"/>
        </w:rPr>
        <w:t>’</w:t>
      </w:r>
      <w:r>
        <w:rPr>
          <w:rFonts w:hint="eastAsia" w:ascii="Arial" w:hAnsi="Arial" w:cs="Arial"/>
          <w:b/>
          <w:bCs/>
          <w:sz w:val="20"/>
          <w:szCs w:val="22"/>
          <w:lang w:val="en-US" w:eastAsia="zh-CN"/>
        </w:rPr>
        <w:t>t know whether the GNSS validity duration is not changed or the GNSS measurement is not performed successfully if there is no reporting.</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default" w:ascii="Arial" w:hAnsi="Arial" w:cs="Arial"/>
          <w:b/>
          <w:bCs/>
          <w:sz w:val="20"/>
          <w:szCs w:val="22"/>
          <w:lang w:val="en-US" w:eastAsia="zh-CN"/>
        </w:rPr>
        <w:t xml:space="preserve">Proposal </w:t>
      </w:r>
      <w:r>
        <w:rPr>
          <w:rFonts w:hint="eastAsia" w:ascii="Arial" w:hAnsi="Arial" w:cs="Arial"/>
          <w:b/>
          <w:bCs/>
          <w:sz w:val="20"/>
          <w:szCs w:val="22"/>
          <w:lang w:val="en-US" w:eastAsia="zh-CN"/>
        </w:rPr>
        <w:t>6</w:t>
      </w:r>
      <w:r>
        <w:rPr>
          <w:rFonts w:hint="default" w:ascii="Arial" w:hAnsi="Arial" w:cs="Arial"/>
          <w:b/>
          <w:bCs/>
          <w:sz w:val="20"/>
          <w:szCs w:val="22"/>
          <w:lang w:val="en-US" w:eastAsia="zh-CN"/>
        </w:rPr>
        <w:t>: The UE always reports the new GNSS validity duration after GNSS measurement.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 xml:space="preserve">Proposal 7: A new MAC CE should be introduced for eNB to dynamically trigger UE to </w:t>
      </w:r>
      <w:r>
        <w:rPr>
          <w:rFonts w:hint="default" w:ascii="Arial" w:hAnsi="Arial" w:cs="Arial"/>
          <w:b/>
          <w:bCs/>
          <w:sz w:val="20"/>
          <w:szCs w:val="20"/>
          <w:u w:val="none"/>
          <w:lang w:eastAsia="zh-CN"/>
        </w:rPr>
        <w:t>make GNSS measurement</w:t>
      </w:r>
      <w:r>
        <w:rPr>
          <w:rFonts w:hint="eastAsia" w:ascii="Arial" w:hAnsi="Arial" w:cs="Arial"/>
          <w:b/>
          <w:bCs/>
          <w:sz w:val="20"/>
          <w:szCs w:val="20"/>
          <w:u w:val="none"/>
          <w:lang w:val="en-US" w:eastAsia="zh-CN"/>
        </w:rPr>
        <w:t>.</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8</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highlight w:val="none"/>
          <w:lang w:val="en-US" w:eastAsia="zh-CN" w:bidi="ar"/>
        </w:rPr>
        <w:t>The new MAC CE for GNSS measurement control is preferred, which includes both triggering the behaviour GNSS measurement</w:t>
      </w:r>
      <w:r>
        <w:rPr>
          <w:rFonts w:hint="default" w:ascii="Arial" w:hAnsi="Arial" w:eastAsia="宋体" w:cs="Arial"/>
          <w:b/>
          <w:bCs/>
          <w:kern w:val="2"/>
          <w:sz w:val="21"/>
          <w:szCs w:val="21"/>
          <w:lang w:val="en-US" w:eastAsia="zh-CN" w:bidi="ar"/>
        </w:rPr>
        <w:t xml:space="preserve"> </w:t>
      </w:r>
      <w:r>
        <w:rPr>
          <w:rFonts w:hint="eastAsia" w:ascii="Arial" w:hAnsi="Arial" w:eastAsia="宋体" w:cs="Arial"/>
          <w:b/>
          <w:bCs/>
          <w:kern w:val="2"/>
          <w:sz w:val="21"/>
          <w:szCs w:val="21"/>
          <w:lang w:val="en-US" w:eastAsia="zh-CN" w:bidi="ar"/>
        </w:rPr>
        <w:t xml:space="preserve">and conveying the configuration of </w:t>
      </w:r>
      <w:r>
        <w:rPr>
          <w:rFonts w:hint="default" w:ascii="Arial" w:hAnsi="Arial" w:eastAsia="宋体" w:cs="Arial"/>
          <w:b/>
          <w:bCs/>
          <w:kern w:val="2"/>
          <w:sz w:val="21"/>
          <w:szCs w:val="21"/>
          <w:lang w:val="en-US" w:eastAsia="zh-CN" w:bidi="ar"/>
        </w:rPr>
        <w:t>GNSS measurement gap</w:t>
      </w:r>
      <w:r>
        <w:rPr>
          <w:rFonts w:hint="eastAsia" w:ascii="Arial" w:hAnsi="Arial" w:eastAsia="宋体" w:cs="Arial"/>
          <w:b/>
          <w:bCs/>
          <w:kern w:val="2"/>
          <w:sz w:val="21"/>
          <w:szCs w:val="21"/>
          <w:lang w:val="en-US" w:eastAsia="zh-CN" w:bidi="ar"/>
        </w:rPr>
        <w:t>, aiming to figure out an unified solution for both NB-IoT and eMTC UEs with less new logical channel ID</w:t>
      </w:r>
      <w:r>
        <w:rPr>
          <w:rFonts w:hint="default" w:ascii="Arial" w:hAnsi="Arial" w:eastAsia="宋体" w:cs="Arial"/>
          <w:b/>
          <w:bCs/>
          <w:kern w:val="2"/>
          <w:sz w:val="21"/>
          <w:szCs w:val="21"/>
          <w:lang w:val="en-US" w:eastAsia="zh-CN" w:bidi="ar"/>
        </w:rPr>
        <w:t>.</w:t>
      </w:r>
      <w:r>
        <w:rPr>
          <w:rFonts w:hint="eastAsia" w:ascii="Arial" w:hAnsi="Arial" w:eastAsia="宋体" w:cs="Arial"/>
          <w:b/>
          <w:bCs/>
          <w:kern w:val="2"/>
          <w:sz w:val="21"/>
          <w:szCs w:val="21"/>
          <w:lang w:val="en-US" w:eastAsia="zh-CN" w:bidi="ar"/>
        </w:rPr>
        <w:t xml:space="preserve"> The details can be further discussed.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Draft_R2_121bis_meeting_report_v1</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R2-2304256 </w:t>
      </w:r>
      <w:r>
        <w:rPr>
          <w:rFonts w:hint="eastAsia" w:ascii="Arial" w:hAnsi="Arial" w:eastAsia="宋体" w:cs="Arial"/>
          <w:kern w:val="0"/>
          <w:sz w:val="20"/>
          <w:szCs w:val="20"/>
          <w:lang w:val="en-GB" w:eastAsia="en-US"/>
        </w:rPr>
        <w:t>[AT121bis-e][104][IoT NTN Enh] GNSS operation enhancements (Mediatek)</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R1-2304126</w:t>
      </w:r>
      <w:r>
        <w:rPr>
          <w:rFonts w:hint="eastAsia" w:ascii="Arial" w:hAnsi="Arial" w:eastAsia="宋体" w:cs="Arial"/>
          <w:kern w:val="0"/>
          <w:sz w:val="20"/>
          <w:szCs w:val="20"/>
          <w:lang w:val="en-US" w:eastAsia="zh-CN"/>
        </w:rPr>
        <w:t>, LS on GNSS position fix during inactive state of Connected DRX for improved GNSS operations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948F9"/>
    <w:multiLevelType w:val="multilevel"/>
    <w:tmpl w:val="090948F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11807F16"/>
    <w:multiLevelType w:val="multilevel"/>
    <w:tmpl w:val="11807F16"/>
    <w:lvl w:ilvl="0" w:tentative="0">
      <w:start w:val="1"/>
      <w:numFmt w:val="bullet"/>
      <w:lvlText w:val=""/>
      <w:lvlJc w:val="left"/>
      <w:pPr>
        <w:ind w:left="2559" w:hanging="420"/>
      </w:pPr>
      <w:rPr>
        <w:rFonts w:hint="default" w:ascii="Symbol" w:hAnsi="Symbol" w:eastAsia="MS Mincho" w:cs="Times New Roman"/>
      </w:rPr>
    </w:lvl>
    <w:lvl w:ilvl="1" w:tentative="0">
      <w:start w:val="1"/>
      <w:numFmt w:val="bullet"/>
      <w:lvlText w:val="o"/>
      <w:lvlJc w:val="left"/>
      <w:pPr>
        <w:ind w:left="2979" w:hanging="420"/>
      </w:pPr>
      <w:rPr>
        <w:rFonts w:hint="default" w:ascii="Courier New" w:hAnsi="Courier New" w:cs="Courier New"/>
      </w:rPr>
    </w:lvl>
    <w:lvl w:ilvl="2" w:tentative="0">
      <w:start w:val="0"/>
      <w:numFmt w:val="bullet"/>
      <w:lvlText w:val="-"/>
      <w:lvlJc w:val="left"/>
      <w:pPr>
        <w:ind w:left="3399" w:hanging="420"/>
      </w:pPr>
      <w:rPr>
        <w:rFonts w:hint="default" w:ascii="Times" w:hAnsi="Times" w:eastAsia="Batang" w:cs="Times"/>
      </w:rPr>
    </w:lvl>
    <w:lvl w:ilvl="3" w:tentative="0">
      <w:start w:val="1"/>
      <w:numFmt w:val="bullet"/>
      <w:lvlText w:val=""/>
      <w:lvlJc w:val="left"/>
      <w:pPr>
        <w:ind w:left="3819" w:hanging="420"/>
      </w:pPr>
      <w:rPr>
        <w:rFonts w:hint="default" w:ascii="Wingdings" w:hAnsi="Wingdings"/>
      </w:rPr>
    </w:lvl>
    <w:lvl w:ilvl="4" w:tentative="0">
      <w:start w:val="1"/>
      <w:numFmt w:val="bullet"/>
      <w:lvlText w:val=""/>
      <w:lvlJc w:val="left"/>
      <w:pPr>
        <w:ind w:left="4239" w:hanging="420"/>
      </w:pPr>
      <w:rPr>
        <w:rFonts w:hint="default" w:ascii="Wingdings" w:hAnsi="Wingdings"/>
      </w:rPr>
    </w:lvl>
    <w:lvl w:ilvl="5" w:tentative="0">
      <w:start w:val="1"/>
      <w:numFmt w:val="bullet"/>
      <w:lvlText w:val=""/>
      <w:lvlJc w:val="left"/>
      <w:pPr>
        <w:ind w:left="4659" w:hanging="420"/>
      </w:pPr>
      <w:rPr>
        <w:rFonts w:hint="default" w:ascii="Wingdings" w:hAnsi="Wingdings"/>
      </w:rPr>
    </w:lvl>
    <w:lvl w:ilvl="6" w:tentative="0">
      <w:start w:val="1"/>
      <w:numFmt w:val="bullet"/>
      <w:lvlText w:val=""/>
      <w:lvlJc w:val="left"/>
      <w:pPr>
        <w:ind w:left="5079" w:hanging="420"/>
      </w:pPr>
      <w:rPr>
        <w:rFonts w:hint="default" w:ascii="Wingdings" w:hAnsi="Wingdings"/>
      </w:rPr>
    </w:lvl>
    <w:lvl w:ilvl="7" w:tentative="0">
      <w:start w:val="1"/>
      <w:numFmt w:val="bullet"/>
      <w:lvlText w:val=""/>
      <w:lvlJc w:val="left"/>
      <w:pPr>
        <w:ind w:left="5499" w:hanging="420"/>
      </w:pPr>
      <w:rPr>
        <w:rFonts w:hint="default" w:ascii="Wingdings" w:hAnsi="Wingdings"/>
      </w:rPr>
    </w:lvl>
    <w:lvl w:ilvl="8" w:tentative="0">
      <w:start w:val="1"/>
      <w:numFmt w:val="bullet"/>
      <w:lvlText w:val=""/>
      <w:lvlJc w:val="left"/>
      <w:pPr>
        <w:ind w:left="5919" w:hanging="420"/>
      </w:pPr>
      <w:rPr>
        <w:rFonts w:hint="default" w:ascii="Wingdings" w:hAnsi="Wingdings"/>
      </w:rPr>
    </w:lvl>
  </w:abstractNum>
  <w:abstractNum w:abstractNumId="2">
    <w:nsid w:val="156D1D3F"/>
    <w:multiLevelType w:val="multilevel"/>
    <w:tmpl w:val="156D1D3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F8A64A8"/>
    <w:multiLevelType w:val="multilevel"/>
    <w:tmpl w:val="3F8A64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51475EBE"/>
    <w:multiLevelType w:val="multilevel"/>
    <w:tmpl w:val="51475EBE"/>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6">
    <w:nsid w:val="74121DA0"/>
    <w:multiLevelType w:val="multilevel"/>
    <w:tmpl w:val="74121DA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0"/>
  </w:num>
  <w:num w:numId="4">
    <w:abstractNumId w:val="4"/>
  </w:num>
  <w:num w:numId="5">
    <w:abstractNumId w:val="7"/>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525A6"/>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36593E"/>
    <w:rsid w:val="04A37BF0"/>
    <w:rsid w:val="05C87F3A"/>
    <w:rsid w:val="066F4DDF"/>
    <w:rsid w:val="068E120E"/>
    <w:rsid w:val="06FC1C28"/>
    <w:rsid w:val="07235153"/>
    <w:rsid w:val="08942A16"/>
    <w:rsid w:val="08EC7AFA"/>
    <w:rsid w:val="094470AB"/>
    <w:rsid w:val="09525706"/>
    <w:rsid w:val="095D197D"/>
    <w:rsid w:val="09B70DE6"/>
    <w:rsid w:val="0A1469F1"/>
    <w:rsid w:val="0A173D8A"/>
    <w:rsid w:val="0B7205B8"/>
    <w:rsid w:val="0CC05689"/>
    <w:rsid w:val="0CD5224C"/>
    <w:rsid w:val="0D771EA7"/>
    <w:rsid w:val="0DB61238"/>
    <w:rsid w:val="0DC92561"/>
    <w:rsid w:val="10C208A1"/>
    <w:rsid w:val="110171B2"/>
    <w:rsid w:val="123900DB"/>
    <w:rsid w:val="124A1975"/>
    <w:rsid w:val="13392934"/>
    <w:rsid w:val="13834DA5"/>
    <w:rsid w:val="13D05981"/>
    <w:rsid w:val="13D469D3"/>
    <w:rsid w:val="14E836E8"/>
    <w:rsid w:val="15767345"/>
    <w:rsid w:val="15BE553B"/>
    <w:rsid w:val="161147C5"/>
    <w:rsid w:val="167D35A7"/>
    <w:rsid w:val="16872CCE"/>
    <w:rsid w:val="169961A3"/>
    <w:rsid w:val="16A3322F"/>
    <w:rsid w:val="17CD5A7B"/>
    <w:rsid w:val="17EE5A1D"/>
    <w:rsid w:val="187A66B9"/>
    <w:rsid w:val="18D52A1E"/>
    <w:rsid w:val="191C75FF"/>
    <w:rsid w:val="194E336B"/>
    <w:rsid w:val="19935127"/>
    <w:rsid w:val="1ACB37C1"/>
    <w:rsid w:val="1D620E9B"/>
    <w:rsid w:val="1D7940C9"/>
    <w:rsid w:val="1DE55E1B"/>
    <w:rsid w:val="1DEB3367"/>
    <w:rsid w:val="1E2A6E38"/>
    <w:rsid w:val="202A6055"/>
    <w:rsid w:val="20AE6687"/>
    <w:rsid w:val="20F63843"/>
    <w:rsid w:val="21235585"/>
    <w:rsid w:val="222F021B"/>
    <w:rsid w:val="22B32E1B"/>
    <w:rsid w:val="22C567A7"/>
    <w:rsid w:val="249D5D77"/>
    <w:rsid w:val="24FD2230"/>
    <w:rsid w:val="25452535"/>
    <w:rsid w:val="255B7B59"/>
    <w:rsid w:val="25682E0B"/>
    <w:rsid w:val="25E52DEC"/>
    <w:rsid w:val="262D7F05"/>
    <w:rsid w:val="264A07AA"/>
    <w:rsid w:val="26FC638B"/>
    <w:rsid w:val="277E13F0"/>
    <w:rsid w:val="2847692A"/>
    <w:rsid w:val="28993BCD"/>
    <w:rsid w:val="289B5C60"/>
    <w:rsid w:val="28E2350C"/>
    <w:rsid w:val="28E76E28"/>
    <w:rsid w:val="29BF17B7"/>
    <w:rsid w:val="2B033B56"/>
    <w:rsid w:val="2B2E25A0"/>
    <w:rsid w:val="2B4D1216"/>
    <w:rsid w:val="2BD349B5"/>
    <w:rsid w:val="2C095760"/>
    <w:rsid w:val="2C4606A6"/>
    <w:rsid w:val="2CBF4EAB"/>
    <w:rsid w:val="2D46629B"/>
    <w:rsid w:val="2E5B62FC"/>
    <w:rsid w:val="2E754E77"/>
    <w:rsid w:val="30B60AE3"/>
    <w:rsid w:val="30C4636F"/>
    <w:rsid w:val="313F3759"/>
    <w:rsid w:val="31484E0B"/>
    <w:rsid w:val="31D568D2"/>
    <w:rsid w:val="32302ADE"/>
    <w:rsid w:val="32493B30"/>
    <w:rsid w:val="33EF67CB"/>
    <w:rsid w:val="365E1EC3"/>
    <w:rsid w:val="36B15D02"/>
    <w:rsid w:val="36F84B57"/>
    <w:rsid w:val="37286BCE"/>
    <w:rsid w:val="37F85D17"/>
    <w:rsid w:val="3871351A"/>
    <w:rsid w:val="38FC32F5"/>
    <w:rsid w:val="39030A9D"/>
    <w:rsid w:val="391C1B6B"/>
    <w:rsid w:val="39500691"/>
    <w:rsid w:val="39BF0C38"/>
    <w:rsid w:val="39D73660"/>
    <w:rsid w:val="3B536163"/>
    <w:rsid w:val="3C39078B"/>
    <w:rsid w:val="3CA66A58"/>
    <w:rsid w:val="3D487517"/>
    <w:rsid w:val="3D5B3EF0"/>
    <w:rsid w:val="3D7167D4"/>
    <w:rsid w:val="3D891605"/>
    <w:rsid w:val="3ECD0998"/>
    <w:rsid w:val="3ED508CA"/>
    <w:rsid w:val="3F2B4ECE"/>
    <w:rsid w:val="3FA42170"/>
    <w:rsid w:val="3FAF36DB"/>
    <w:rsid w:val="400F3104"/>
    <w:rsid w:val="406A14B3"/>
    <w:rsid w:val="413A392B"/>
    <w:rsid w:val="41FE57DC"/>
    <w:rsid w:val="43146FF6"/>
    <w:rsid w:val="433204F8"/>
    <w:rsid w:val="44F46625"/>
    <w:rsid w:val="4599227F"/>
    <w:rsid w:val="45EA2721"/>
    <w:rsid w:val="463637C9"/>
    <w:rsid w:val="4639176E"/>
    <w:rsid w:val="467557C3"/>
    <w:rsid w:val="46FE4C6E"/>
    <w:rsid w:val="471B0B91"/>
    <w:rsid w:val="472C72C1"/>
    <w:rsid w:val="47C04462"/>
    <w:rsid w:val="47D84F8A"/>
    <w:rsid w:val="47DB6ABB"/>
    <w:rsid w:val="480C483E"/>
    <w:rsid w:val="49A97E85"/>
    <w:rsid w:val="4AC6206F"/>
    <w:rsid w:val="4B2C060A"/>
    <w:rsid w:val="4B5678A3"/>
    <w:rsid w:val="4B783F5F"/>
    <w:rsid w:val="4B897ECE"/>
    <w:rsid w:val="4BF42083"/>
    <w:rsid w:val="4C152F1C"/>
    <w:rsid w:val="4E8821F8"/>
    <w:rsid w:val="4EA64D6A"/>
    <w:rsid w:val="4EFF0028"/>
    <w:rsid w:val="4F72004C"/>
    <w:rsid w:val="4FF67B67"/>
    <w:rsid w:val="51CC648B"/>
    <w:rsid w:val="528B1069"/>
    <w:rsid w:val="538772E0"/>
    <w:rsid w:val="53D170F4"/>
    <w:rsid w:val="53D60E87"/>
    <w:rsid w:val="54EF4C0F"/>
    <w:rsid w:val="54FD4908"/>
    <w:rsid w:val="5592073D"/>
    <w:rsid w:val="56581D59"/>
    <w:rsid w:val="56CD3BFB"/>
    <w:rsid w:val="58AB4E89"/>
    <w:rsid w:val="59382358"/>
    <w:rsid w:val="59ED47A7"/>
    <w:rsid w:val="5A2F5AF5"/>
    <w:rsid w:val="5A321AEE"/>
    <w:rsid w:val="5ACE5A51"/>
    <w:rsid w:val="5AFF7905"/>
    <w:rsid w:val="5B1223F1"/>
    <w:rsid w:val="5B492C91"/>
    <w:rsid w:val="5CA517BE"/>
    <w:rsid w:val="5D5508C9"/>
    <w:rsid w:val="5E6C13CE"/>
    <w:rsid w:val="5F05128F"/>
    <w:rsid w:val="5F2F6349"/>
    <w:rsid w:val="5F600D4E"/>
    <w:rsid w:val="5FDA716B"/>
    <w:rsid w:val="600A1B70"/>
    <w:rsid w:val="606E01F9"/>
    <w:rsid w:val="60D14125"/>
    <w:rsid w:val="61B37758"/>
    <w:rsid w:val="61EA1819"/>
    <w:rsid w:val="61FA5168"/>
    <w:rsid w:val="627B1698"/>
    <w:rsid w:val="62ED0C66"/>
    <w:rsid w:val="62F01314"/>
    <w:rsid w:val="633A2CB8"/>
    <w:rsid w:val="640E2C02"/>
    <w:rsid w:val="64556FEA"/>
    <w:rsid w:val="6456796A"/>
    <w:rsid w:val="654A059C"/>
    <w:rsid w:val="66053480"/>
    <w:rsid w:val="660E4242"/>
    <w:rsid w:val="66EB0843"/>
    <w:rsid w:val="670109B0"/>
    <w:rsid w:val="674E7C4A"/>
    <w:rsid w:val="677038E2"/>
    <w:rsid w:val="68A27D30"/>
    <w:rsid w:val="69202B2A"/>
    <w:rsid w:val="69293200"/>
    <w:rsid w:val="694347AF"/>
    <w:rsid w:val="694F06EB"/>
    <w:rsid w:val="6A804FF2"/>
    <w:rsid w:val="6AAF3C66"/>
    <w:rsid w:val="6BAF08E3"/>
    <w:rsid w:val="6BD91FFE"/>
    <w:rsid w:val="6BE35659"/>
    <w:rsid w:val="6BF453B7"/>
    <w:rsid w:val="6E083615"/>
    <w:rsid w:val="6E1F726A"/>
    <w:rsid w:val="6E6F0BB4"/>
    <w:rsid w:val="6E9E6753"/>
    <w:rsid w:val="6EE7706C"/>
    <w:rsid w:val="6F245D1C"/>
    <w:rsid w:val="6FAF389C"/>
    <w:rsid w:val="6FBE3493"/>
    <w:rsid w:val="712831B2"/>
    <w:rsid w:val="730B36C7"/>
    <w:rsid w:val="730C4424"/>
    <w:rsid w:val="732872C5"/>
    <w:rsid w:val="73526D37"/>
    <w:rsid w:val="73627779"/>
    <w:rsid w:val="73EF24CB"/>
    <w:rsid w:val="74223A3F"/>
    <w:rsid w:val="7483576B"/>
    <w:rsid w:val="74CA6B16"/>
    <w:rsid w:val="74DA7A59"/>
    <w:rsid w:val="758F7393"/>
    <w:rsid w:val="7622715F"/>
    <w:rsid w:val="76882F1E"/>
    <w:rsid w:val="771A6F6A"/>
    <w:rsid w:val="7735668B"/>
    <w:rsid w:val="77F057ED"/>
    <w:rsid w:val="785E3261"/>
    <w:rsid w:val="78665498"/>
    <w:rsid w:val="78CA3260"/>
    <w:rsid w:val="79C61A14"/>
    <w:rsid w:val="7A053543"/>
    <w:rsid w:val="7B041AF8"/>
    <w:rsid w:val="7BD84776"/>
    <w:rsid w:val="7C3826D9"/>
    <w:rsid w:val="7C4E5B9F"/>
    <w:rsid w:val="7CD3029D"/>
    <w:rsid w:val="7E886BD8"/>
    <w:rsid w:val="7EA9041E"/>
    <w:rsid w:val="7EAF2C64"/>
    <w:rsid w:val="7EB863F5"/>
    <w:rsid w:val="7EC60A4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20"/>
    <w:rPr>
      <w:i/>
      <w:iCs/>
    </w:rPr>
  </w:style>
  <w:style w:type="character" w:styleId="12">
    <w:name w:val="Hyperlink"/>
    <w:qFormat/>
    <w:uiPriority w:val="99"/>
    <w:rPr>
      <w:color w:val="0000FF"/>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6">
    <w:name w:val="TF"/>
    <w:basedOn w:val="15"/>
    <w:qFormat/>
    <w:uiPriority w:val="0"/>
    <w:pPr>
      <w:keepNext w:val="0"/>
      <w:spacing w:before="0" w:after="240"/>
    </w:pPr>
  </w:style>
  <w:style w:type="paragraph" w:styleId="17">
    <w:name w:val="List Paragraph"/>
    <w:basedOn w:val="1"/>
    <w:qFormat/>
    <w:uiPriority w:val="34"/>
    <w:pPr>
      <w:ind w:firstLine="420" w:firstLineChars="200"/>
    </w:pPr>
  </w:style>
  <w:style w:type="paragraph" w:customStyle="1" w:styleId="18">
    <w:name w:val="B1"/>
    <w:basedOn w:val="7"/>
    <w:qFormat/>
    <w:uiPriority w:val="0"/>
  </w:style>
  <w:style w:type="paragraph" w:customStyle="1" w:styleId="19">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20">
    <w:name w:val="Proposal"/>
    <w:basedOn w:val="4"/>
    <w:qFormat/>
    <w:uiPriority w:val="0"/>
    <w:pPr>
      <w:tabs>
        <w:tab w:val="left" w:pos="1701"/>
      </w:tabs>
      <w:spacing w:line="240" w:lineRule="auto"/>
    </w:pPr>
    <w:rPr>
      <w:rFonts w:ascii="Arial" w:hAnsi="Arial" w:eastAsia="等线"/>
      <w:b/>
      <w:bCs/>
      <w:sz w:val="20"/>
    </w:rPr>
  </w:style>
  <w:style w:type="paragraph" w:customStyle="1" w:styleId="21">
    <w:name w:val="x_msonormal"/>
    <w:basedOn w:val="1"/>
    <w:qFormat/>
    <w:uiPriority w:val="0"/>
    <w:rPr>
      <w:rFonts w:ascii="Calibri" w:hAnsi="Calibri" w:eastAsia="Calibri" w:cs="Calibri"/>
      <w:sz w:val="22"/>
      <w:szCs w:val="22"/>
      <w:lang w:val="en-US"/>
    </w:rPr>
  </w:style>
  <w:style w:type="paragraph" w:customStyle="1" w:styleId="22">
    <w:name w:val="x_msolistparagraph"/>
    <w:basedOn w:val="1"/>
    <w:qFormat/>
    <w:uiPriority w:val="0"/>
    <w:pPr>
      <w:ind w:left="800"/>
    </w:pPr>
    <w:rPr>
      <w:rFonts w:eastAsia="宋体"/>
      <w:lang w:val="en-US" w:eastAsia="zh-CN"/>
    </w:rPr>
  </w:style>
  <w:style w:type="paragraph" w:customStyle="1" w:styleId="23">
    <w:name w:val="Draft Proposal"/>
    <w:basedOn w:val="4"/>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11</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2023-05-12T07:28:37Z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D8858073F8254903854D5C603E6728F9</vt:lpwstr>
  </property>
</Properties>
</file>